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B826C" w14:textId="77777777" w:rsidR="00BA0F3F" w:rsidRPr="00023B4A" w:rsidRDefault="00BA0F3F" w:rsidP="00245CD2">
      <w:pPr>
        <w:pStyle w:val="Testonotaapidipagina"/>
        <w:widowControl w:val="0"/>
        <w:spacing w:before="30" w:after="30"/>
        <w:ind w:left="708"/>
        <w:jc w:val="both"/>
        <w:rPr>
          <w:rFonts w:ascii="Ebrima" w:hAnsi="Ebrima"/>
          <w:sz w:val="16"/>
        </w:rPr>
      </w:pPr>
    </w:p>
    <w:p w14:paraId="5F0726C0" w14:textId="77777777" w:rsidR="00FD229F" w:rsidRPr="00023B4A" w:rsidRDefault="007C69E7" w:rsidP="002218C2">
      <w:pPr>
        <w:widowControl w:val="0"/>
        <w:jc w:val="both"/>
        <w:rPr>
          <w:rFonts w:ascii="Ebrima" w:hAnsi="Ebrima"/>
          <w:b/>
          <w:color w:val="0070C0"/>
          <w:sz w:val="32"/>
          <w:szCs w:val="32"/>
        </w:rPr>
      </w:pPr>
      <w:r w:rsidRPr="00023B4A">
        <w:rPr>
          <w:rFonts w:ascii="Ebrima" w:hAnsi="Ebrima"/>
          <w:b/>
          <w:color w:val="0070C0"/>
          <w:sz w:val="32"/>
          <w:szCs w:val="32"/>
        </w:rPr>
        <w:t>L’Italia nell’età della G</w:t>
      </w:r>
      <w:r w:rsidR="002E3429" w:rsidRPr="00023B4A">
        <w:rPr>
          <w:rFonts w:ascii="Ebrima" w:hAnsi="Ebrima"/>
          <w:b/>
          <w:color w:val="0070C0"/>
          <w:sz w:val="32"/>
          <w:szCs w:val="32"/>
        </w:rPr>
        <w:t xml:space="preserve">uerra dei </w:t>
      </w:r>
      <w:r w:rsidRPr="00023B4A">
        <w:rPr>
          <w:rFonts w:ascii="Ebrima" w:hAnsi="Ebrima"/>
          <w:b/>
          <w:color w:val="0070C0"/>
          <w:sz w:val="32"/>
          <w:szCs w:val="32"/>
        </w:rPr>
        <w:t>C</w:t>
      </w:r>
      <w:r w:rsidR="002E3429" w:rsidRPr="00023B4A">
        <w:rPr>
          <w:rFonts w:ascii="Ebrima" w:hAnsi="Ebrima"/>
          <w:b/>
          <w:color w:val="0070C0"/>
          <w:sz w:val="32"/>
          <w:szCs w:val="32"/>
        </w:rPr>
        <w:t xml:space="preserve">ent’anni: </w:t>
      </w:r>
    </w:p>
    <w:p w14:paraId="30667276" w14:textId="77777777" w:rsidR="002218C2" w:rsidRPr="00023B4A" w:rsidRDefault="002E3429" w:rsidP="002218C2">
      <w:pPr>
        <w:widowControl w:val="0"/>
        <w:jc w:val="both"/>
        <w:rPr>
          <w:rFonts w:ascii="Ebrima" w:hAnsi="Ebrima"/>
          <w:b/>
          <w:color w:val="0070C0"/>
          <w:sz w:val="32"/>
          <w:szCs w:val="32"/>
        </w:rPr>
      </w:pPr>
      <w:r w:rsidRPr="00023B4A">
        <w:rPr>
          <w:rFonts w:ascii="Ebrima" w:hAnsi="Ebrima"/>
          <w:b/>
          <w:color w:val="0070C0"/>
          <w:sz w:val="32"/>
          <w:szCs w:val="32"/>
        </w:rPr>
        <w:t>le Signorie</w:t>
      </w:r>
      <w:r w:rsidR="007C69E7" w:rsidRPr="00023B4A">
        <w:rPr>
          <w:rFonts w:ascii="Ebrima" w:hAnsi="Ebrima"/>
          <w:b/>
          <w:color w:val="0070C0"/>
          <w:sz w:val="32"/>
          <w:szCs w:val="32"/>
        </w:rPr>
        <w:t xml:space="preserve"> e gli Stati regionali</w:t>
      </w:r>
      <w:r w:rsidR="002218C2" w:rsidRPr="00023B4A">
        <w:rPr>
          <w:rFonts w:ascii="Ebrima" w:hAnsi="Ebrima"/>
          <w:b/>
          <w:color w:val="0070C0"/>
          <w:sz w:val="32"/>
          <w:szCs w:val="32"/>
        </w:rPr>
        <w:t xml:space="preserve"> </w:t>
      </w:r>
    </w:p>
    <w:p w14:paraId="6541E31F" w14:textId="77777777" w:rsidR="00C10A9B" w:rsidRPr="00023B4A" w:rsidRDefault="00C10A9B" w:rsidP="00245CD2">
      <w:pPr>
        <w:widowControl w:val="0"/>
        <w:jc w:val="both"/>
        <w:rPr>
          <w:rFonts w:ascii="Ebrima" w:hAnsi="Ebrima"/>
          <w:color w:val="0070C0"/>
          <w:sz w:val="16"/>
        </w:rPr>
      </w:pPr>
    </w:p>
    <w:p w14:paraId="2BB2F654" w14:textId="77777777" w:rsidR="007C69E7" w:rsidRPr="00023B4A" w:rsidRDefault="002E3429" w:rsidP="00245CD2">
      <w:pPr>
        <w:pStyle w:val="Testonotaapidipagina"/>
        <w:widowControl w:val="0"/>
        <w:pBdr>
          <w:top w:val="single" w:sz="6" w:space="1" w:color="auto"/>
          <w:bottom w:val="single" w:sz="6" w:space="1" w:color="auto"/>
        </w:pBdr>
        <w:spacing w:before="30" w:after="30"/>
        <w:jc w:val="both"/>
        <w:rPr>
          <w:rFonts w:ascii="Ebrima" w:hAnsi="Ebrima"/>
          <w:color w:val="0070C0"/>
        </w:rPr>
      </w:pPr>
      <w:r w:rsidRPr="00023B4A">
        <w:rPr>
          <w:rFonts w:ascii="Ebrima" w:hAnsi="Ebrima"/>
          <w:color w:val="0070C0"/>
        </w:rPr>
        <w:t>Mentre in alcune zone d’Europa si avvia la costruzione degli Stati nazionali, l</w:t>
      </w:r>
      <w:r w:rsidR="005351F5" w:rsidRPr="00023B4A">
        <w:rPr>
          <w:rFonts w:ascii="Ebrima" w:hAnsi="Ebrima"/>
          <w:color w:val="0070C0"/>
        </w:rPr>
        <w:t xml:space="preserve">’Italia </w:t>
      </w:r>
      <w:r w:rsidRPr="00023B4A">
        <w:rPr>
          <w:rFonts w:ascii="Ebrima" w:hAnsi="Ebrima"/>
          <w:color w:val="0070C0"/>
        </w:rPr>
        <w:t>resta divisa e frammentata: è il periodo delle Signorie</w:t>
      </w:r>
      <w:r w:rsidR="005351F5" w:rsidRPr="00023B4A">
        <w:rPr>
          <w:rFonts w:ascii="Ebrima" w:hAnsi="Ebrima"/>
          <w:color w:val="0070C0"/>
        </w:rPr>
        <w:t xml:space="preserve">. </w:t>
      </w:r>
    </w:p>
    <w:p w14:paraId="0BA0B4BC" w14:textId="77777777" w:rsidR="005351F5" w:rsidRPr="00023B4A" w:rsidRDefault="002E3429" w:rsidP="00245CD2">
      <w:pPr>
        <w:pStyle w:val="Testonotaapidipagina"/>
        <w:widowControl w:val="0"/>
        <w:pBdr>
          <w:top w:val="single" w:sz="6" w:space="1" w:color="auto"/>
          <w:bottom w:val="single" w:sz="6" w:space="1" w:color="auto"/>
        </w:pBdr>
        <w:spacing w:before="30" w:after="30"/>
        <w:jc w:val="both"/>
        <w:rPr>
          <w:rFonts w:ascii="Ebrima" w:hAnsi="Ebrima"/>
          <w:color w:val="0070C0"/>
        </w:rPr>
      </w:pPr>
      <w:r w:rsidRPr="00023B4A">
        <w:rPr>
          <w:rFonts w:ascii="Ebrima" w:hAnsi="Ebrima"/>
          <w:color w:val="0070C0"/>
        </w:rPr>
        <w:t>La debolezza dell’Italia determin</w:t>
      </w:r>
      <w:r w:rsidR="00BB030A" w:rsidRPr="00023B4A">
        <w:rPr>
          <w:rFonts w:ascii="Ebrima" w:hAnsi="Ebrima"/>
          <w:color w:val="0070C0"/>
        </w:rPr>
        <w:t>erà</w:t>
      </w:r>
      <w:r w:rsidRPr="00023B4A">
        <w:rPr>
          <w:rFonts w:ascii="Ebrima" w:hAnsi="Ebrima"/>
          <w:color w:val="0070C0"/>
        </w:rPr>
        <w:t xml:space="preserve"> </w:t>
      </w:r>
      <w:r w:rsidR="00D264E4" w:rsidRPr="00023B4A">
        <w:rPr>
          <w:rFonts w:ascii="Ebrima" w:hAnsi="Ebrima"/>
          <w:color w:val="0070C0"/>
        </w:rPr>
        <w:t>le mire espansionistiche di Francia e Spagna</w:t>
      </w:r>
      <w:r w:rsidRPr="00023B4A">
        <w:rPr>
          <w:rFonts w:ascii="Ebrima" w:hAnsi="Ebrima"/>
          <w:color w:val="0070C0"/>
        </w:rPr>
        <w:t xml:space="preserve"> sulla penisola</w:t>
      </w:r>
      <w:r w:rsidR="00D264E4" w:rsidRPr="00023B4A">
        <w:rPr>
          <w:rFonts w:ascii="Ebrima" w:hAnsi="Ebrima"/>
          <w:color w:val="0070C0"/>
        </w:rPr>
        <w:t xml:space="preserve">: </w:t>
      </w:r>
      <w:r w:rsidR="00BB030A" w:rsidRPr="00023B4A">
        <w:rPr>
          <w:rFonts w:ascii="Ebrima" w:hAnsi="Ebrima"/>
          <w:color w:val="0070C0"/>
        </w:rPr>
        <w:t xml:space="preserve">sarà </w:t>
      </w:r>
      <w:r w:rsidR="00D264E4" w:rsidRPr="00023B4A">
        <w:rPr>
          <w:rFonts w:ascii="Ebrima" w:hAnsi="Ebrima"/>
          <w:color w:val="0070C0"/>
        </w:rPr>
        <w:t>il periodo delle guerre d’Italia</w:t>
      </w:r>
      <w:r w:rsidR="00DA4B31" w:rsidRPr="00023B4A">
        <w:rPr>
          <w:rFonts w:ascii="Ebrima" w:hAnsi="Ebrima"/>
          <w:color w:val="0070C0"/>
        </w:rPr>
        <w:t xml:space="preserve"> (1494-1559)</w:t>
      </w:r>
      <w:r w:rsidR="00BB030A" w:rsidRPr="00023B4A">
        <w:rPr>
          <w:rFonts w:ascii="Ebrima" w:hAnsi="Ebrima"/>
          <w:color w:val="0070C0"/>
        </w:rPr>
        <w:t xml:space="preserve"> [</w:t>
      </w:r>
      <w:proofErr w:type="spellStart"/>
      <w:r w:rsidR="00BB030A" w:rsidRPr="00023B4A">
        <w:rPr>
          <w:rFonts w:ascii="Ebrima" w:hAnsi="Ebrima"/>
          <w:color w:val="0070C0"/>
        </w:rPr>
        <w:t>vd</w:t>
      </w:r>
      <w:proofErr w:type="spellEnd"/>
      <w:r w:rsidR="00BB030A" w:rsidRPr="00023B4A">
        <w:rPr>
          <w:rFonts w:ascii="Ebrima" w:hAnsi="Ebrima"/>
          <w:color w:val="0070C0"/>
        </w:rPr>
        <w:t>. cap.]</w:t>
      </w:r>
      <w:r w:rsidR="00D264E4" w:rsidRPr="00023B4A">
        <w:rPr>
          <w:rFonts w:ascii="Ebrima" w:hAnsi="Ebrima"/>
          <w:color w:val="0070C0"/>
        </w:rPr>
        <w:t>.</w:t>
      </w:r>
    </w:p>
    <w:p w14:paraId="2F4236F6" w14:textId="77777777" w:rsidR="00C10A9B" w:rsidRPr="00023B4A" w:rsidRDefault="00C10A9B" w:rsidP="00245CD2">
      <w:pPr>
        <w:pStyle w:val="Testonotaapidipagina"/>
        <w:widowControl w:val="0"/>
        <w:spacing w:before="30" w:after="30"/>
        <w:jc w:val="both"/>
        <w:rPr>
          <w:rFonts w:ascii="Ebrima" w:hAnsi="Ebrima"/>
          <w:b/>
          <w:sz w:val="14"/>
          <w:szCs w:val="14"/>
        </w:rPr>
      </w:pPr>
    </w:p>
    <w:p w14:paraId="1A434AB8" w14:textId="77777777" w:rsidR="00BA0F3F" w:rsidRPr="00023B4A" w:rsidRDefault="00BA0F3F" w:rsidP="00245CD2">
      <w:pPr>
        <w:pStyle w:val="Testonotaapidipagina"/>
        <w:widowControl w:val="0"/>
        <w:spacing w:before="30" w:after="30"/>
        <w:ind w:left="708"/>
        <w:jc w:val="both"/>
        <w:rPr>
          <w:rFonts w:ascii="Ebrima" w:hAnsi="Ebrima"/>
          <w:sz w:val="16"/>
        </w:rPr>
      </w:pPr>
    </w:p>
    <w:sdt>
      <w:sdtPr>
        <w:rPr>
          <w:rFonts w:ascii="Times New Roman" w:eastAsia="Times New Roman" w:hAnsi="Times New Roman" w:cs="Times New Roman"/>
          <w:b w:val="0"/>
          <w:bCs w:val="0"/>
          <w:color w:val="auto"/>
          <w:sz w:val="20"/>
          <w:szCs w:val="20"/>
          <w:lang w:eastAsia="it-IT"/>
        </w:rPr>
        <w:id w:val="77308126"/>
        <w:docPartObj>
          <w:docPartGallery w:val="Table of Contents"/>
          <w:docPartUnique/>
        </w:docPartObj>
      </w:sdtPr>
      <w:sdtContent>
        <w:p w14:paraId="22963609" w14:textId="77777777" w:rsidR="00BC1A24" w:rsidRDefault="00BC1A24">
          <w:pPr>
            <w:pStyle w:val="Titolosommario"/>
          </w:pPr>
          <w:r>
            <w:t>Sommario</w:t>
          </w:r>
        </w:p>
        <w:p w14:paraId="77A3ABCB" w14:textId="514A7DE0" w:rsidR="00BC1A24" w:rsidRPr="00BC1A24" w:rsidRDefault="00BC1A24">
          <w:pPr>
            <w:pStyle w:val="Sommario1"/>
            <w:tabs>
              <w:tab w:val="left" w:pos="440"/>
              <w:tab w:val="right" w:leader="dot" w:pos="9628"/>
            </w:tabs>
            <w:rPr>
              <w:rFonts w:asciiTheme="minorHAnsi" w:eastAsiaTheme="minorEastAsia" w:hAnsiTheme="minorHAnsi" w:cstheme="minorBidi"/>
              <w:noProof/>
              <w:sz w:val="22"/>
              <w:szCs w:val="22"/>
            </w:rPr>
          </w:pPr>
          <w:r w:rsidRPr="00BC1A24">
            <w:fldChar w:fldCharType="begin"/>
          </w:r>
          <w:r w:rsidRPr="00BC1A24">
            <w:instrText xml:space="preserve"> TOC \o "1-3" \h \z \u </w:instrText>
          </w:r>
          <w:r w:rsidRPr="00BC1A24">
            <w:fldChar w:fldCharType="separate"/>
          </w:r>
          <w:hyperlink w:anchor="_Toc50561111" w:history="1">
            <w:r w:rsidRPr="00BC1A24">
              <w:rPr>
                <w:rStyle w:val="Collegamentoipertestuale"/>
                <w:rFonts w:ascii="Ebrima" w:hAnsi="Ebrima"/>
                <w:noProof/>
              </w:rPr>
              <w:t>1.</w:t>
            </w:r>
            <w:r w:rsidRPr="00BC1A24">
              <w:rPr>
                <w:rFonts w:asciiTheme="minorHAnsi" w:eastAsiaTheme="minorEastAsia" w:hAnsiTheme="minorHAnsi" w:cstheme="minorBidi"/>
                <w:noProof/>
                <w:sz w:val="22"/>
                <w:szCs w:val="22"/>
              </w:rPr>
              <w:tab/>
            </w:r>
            <w:r w:rsidRPr="00BC1A24">
              <w:rPr>
                <w:rStyle w:val="Collegamentoipertestuale"/>
                <w:rFonts w:ascii="Ebrima" w:hAnsi="Ebrima"/>
                <w:noProof/>
              </w:rPr>
              <w:t>Stati moderni in Europa e frammentazione in Italia</w:t>
            </w:r>
            <w:r w:rsidRPr="00BC1A24">
              <w:rPr>
                <w:noProof/>
                <w:webHidden/>
              </w:rPr>
              <w:tab/>
            </w:r>
            <w:r w:rsidRPr="00BC1A24">
              <w:rPr>
                <w:noProof/>
                <w:webHidden/>
              </w:rPr>
              <w:fldChar w:fldCharType="begin"/>
            </w:r>
            <w:r w:rsidRPr="00BC1A24">
              <w:rPr>
                <w:noProof/>
                <w:webHidden/>
              </w:rPr>
              <w:instrText xml:space="preserve"> PAGEREF _Toc50561111 \h </w:instrText>
            </w:r>
            <w:r w:rsidRPr="00BC1A24">
              <w:rPr>
                <w:noProof/>
                <w:webHidden/>
              </w:rPr>
            </w:r>
            <w:r w:rsidRPr="00BC1A24">
              <w:rPr>
                <w:noProof/>
                <w:webHidden/>
              </w:rPr>
              <w:fldChar w:fldCharType="separate"/>
            </w:r>
            <w:r w:rsidR="00241C86">
              <w:rPr>
                <w:noProof/>
                <w:webHidden/>
              </w:rPr>
              <w:t>1</w:t>
            </w:r>
            <w:r w:rsidRPr="00BC1A24">
              <w:rPr>
                <w:noProof/>
                <w:webHidden/>
              </w:rPr>
              <w:fldChar w:fldCharType="end"/>
            </w:r>
          </w:hyperlink>
        </w:p>
        <w:p w14:paraId="5D02713F" w14:textId="13267F92" w:rsidR="00BC1A24" w:rsidRPr="00BC1A24" w:rsidRDefault="00000000">
          <w:pPr>
            <w:pStyle w:val="Sommario1"/>
            <w:tabs>
              <w:tab w:val="left" w:pos="440"/>
              <w:tab w:val="right" w:leader="dot" w:pos="9628"/>
            </w:tabs>
            <w:rPr>
              <w:rFonts w:asciiTheme="minorHAnsi" w:eastAsiaTheme="minorEastAsia" w:hAnsiTheme="minorHAnsi" w:cstheme="minorBidi"/>
              <w:noProof/>
              <w:sz w:val="22"/>
              <w:szCs w:val="22"/>
            </w:rPr>
          </w:pPr>
          <w:hyperlink w:anchor="_Toc50561112" w:history="1">
            <w:r w:rsidR="00BC1A24" w:rsidRPr="00BC1A24">
              <w:rPr>
                <w:rStyle w:val="Collegamentoipertestuale"/>
                <w:rFonts w:ascii="Ebrima" w:hAnsi="Ebrima"/>
                <w:noProof/>
              </w:rPr>
              <w:t>2.</w:t>
            </w:r>
            <w:r w:rsidR="00BC1A24" w:rsidRPr="00BC1A24">
              <w:rPr>
                <w:rFonts w:asciiTheme="minorHAnsi" w:eastAsiaTheme="minorEastAsia" w:hAnsiTheme="minorHAnsi" w:cstheme="minorBidi"/>
                <w:noProof/>
                <w:sz w:val="22"/>
                <w:szCs w:val="22"/>
              </w:rPr>
              <w:tab/>
            </w:r>
            <w:r w:rsidR="00BC1A24" w:rsidRPr="00BC1A24">
              <w:rPr>
                <w:rStyle w:val="Collegamentoipertestuale"/>
                <w:rFonts w:ascii="Ebrima" w:hAnsi="Ebrima"/>
                <w:noProof/>
              </w:rPr>
              <w:t>Analisi della situazione delle Signorie di Milano, Venezia e Firenze</w:t>
            </w:r>
            <w:r w:rsidR="00BC1A24" w:rsidRPr="00BC1A24">
              <w:rPr>
                <w:noProof/>
                <w:webHidden/>
              </w:rPr>
              <w:tab/>
            </w:r>
            <w:r w:rsidR="00BC1A24" w:rsidRPr="00BC1A24">
              <w:rPr>
                <w:noProof/>
                <w:webHidden/>
              </w:rPr>
              <w:fldChar w:fldCharType="begin"/>
            </w:r>
            <w:r w:rsidR="00BC1A24" w:rsidRPr="00BC1A24">
              <w:rPr>
                <w:noProof/>
                <w:webHidden/>
              </w:rPr>
              <w:instrText xml:space="preserve"> PAGEREF _Toc50561112 \h </w:instrText>
            </w:r>
            <w:r w:rsidR="00BC1A24" w:rsidRPr="00BC1A24">
              <w:rPr>
                <w:noProof/>
                <w:webHidden/>
              </w:rPr>
            </w:r>
            <w:r w:rsidR="00BC1A24" w:rsidRPr="00BC1A24">
              <w:rPr>
                <w:noProof/>
                <w:webHidden/>
              </w:rPr>
              <w:fldChar w:fldCharType="separate"/>
            </w:r>
            <w:r w:rsidR="00241C86">
              <w:rPr>
                <w:noProof/>
                <w:webHidden/>
              </w:rPr>
              <w:t>2</w:t>
            </w:r>
            <w:r w:rsidR="00BC1A24" w:rsidRPr="00BC1A24">
              <w:rPr>
                <w:noProof/>
                <w:webHidden/>
              </w:rPr>
              <w:fldChar w:fldCharType="end"/>
            </w:r>
          </w:hyperlink>
        </w:p>
        <w:p w14:paraId="41BF6A4F" w14:textId="50BE9C71" w:rsidR="00BC1A24" w:rsidRPr="00BC1A24" w:rsidRDefault="00000000">
          <w:pPr>
            <w:pStyle w:val="Sommario1"/>
            <w:tabs>
              <w:tab w:val="left" w:pos="440"/>
              <w:tab w:val="right" w:leader="dot" w:pos="9628"/>
            </w:tabs>
            <w:rPr>
              <w:rFonts w:asciiTheme="minorHAnsi" w:eastAsiaTheme="minorEastAsia" w:hAnsiTheme="minorHAnsi" w:cstheme="minorBidi"/>
              <w:noProof/>
              <w:sz w:val="22"/>
              <w:szCs w:val="22"/>
            </w:rPr>
          </w:pPr>
          <w:hyperlink w:anchor="_Toc50561113" w:history="1">
            <w:r w:rsidR="00BC1A24" w:rsidRPr="00BC1A24">
              <w:rPr>
                <w:rStyle w:val="Collegamentoipertestuale"/>
                <w:rFonts w:ascii="Ebrima" w:hAnsi="Ebrima"/>
                <w:noProof/>
              </w:rPr>
              <w:t>3.</w:t>
            </w:r>
            <w:r w:rsidR="00BC1A24" w:rsidRPr="00BC1A24">
              <w:rPr>
                <w:rFonts w:asciiTheme="minorHAnsi" w:eastAsiaTheme="minorEastAsia" w:hAnsiTheme="minorHAnsi" w:cstheme="minorBidi"/>
                <w:noProof/>
                <w:sz w:val="22"/>
                <w:szCs w:val="22"/>
              </w:rPr>
              <w:tab/>
            </w:r>
            <w:r w:rsidR="00BC1A24" w:rsidRPr="00BC1A24">
              <w:rPr>
                <w:rStyle w:val="Collegamentoipertestuale"/>
                <w:rFonts w:ascii="Ebrima" w:hAnsi="Ebrima"/>
                <w:noProof/>
              </w:rPr>
              <w:t>La situazione del Papato e del Regno di Napoli</w:t>
            </w:r>
            <w:r w:rsidR="00BC1A24" w:rsidRPr="00BC1A24">
              <w:rPr>
                <w:noProof/>
                <w:webHidden/>
              </w:rPr>
              <w:tab/>
            </w:r>
            <w:r w:rsidR="00BC1A24" w:rsidRPr="00BC1A24">
              <w:rPr>
                <w:noProof/>
                <w:webHidden/>
              </w:rPr>
              <w:fldChar w:fldCharType="begin"/>
            </w:r>
            <w:r w:rsidR="00BC1A24" w:rsidRPr="00BC1A24">
              <w:rPr>
                <w:noProof/>
                <w:webHidden/>
              </w:rPr>
              <w:instrText xml:space="preserve"> PAGEREF _Toc50561113 \h </w:instrText>
            </w:r>
            <w:r w:rsidR="00BC1A24" w:rsidRPr="00BC1A24">
              <w:rPr>
                <w:noProof/>
                <w:webHidden/>
              </w:rPr>
            </w:r>
            <w:r w:rsidR="00BC1A24" w:rsidRPr="00BC1A24">
              <w:rPr>
                <w:noProof/>
                <w:webHidden/>
              </w:rPr>
              <w:fldChar w:fldCharType="separate"/>
            </w:r>
            <w:r w:rsidR="00241C86">
              <w:rPr>
                <w:noProof/>
                <w:webHidden/>
              </w:rPr>
              <w:t>4</w:t>
            </w:r>
            <w:r w:rsidR="00BC1A24" w:rsidRPr="00BC1A24">
              <w:rPr>
                <w:noProof/>
                <w:webHidden/>
              </w:rPr>
              <w:fldChar w:fldCharType="end"/>
            </w:r>
          </w:hyperlink>
        </w:p>
        <w:p w14:paraId="675E2C2B" w14:textId="62F28718" w:rsidR="00BC1A24" w:rsidRPr="00BC1A24" w:rsidRDefault="00000000">
          <w:pPr>
            <w:pStyle w:val="Sommario1"/>
            <w:tabs>
              <w:tab w:val="left" w:pos="440"/>
              <w:tab w:val="right" w:leader="dot" w:pos="9628"/>
            </w:tabs>
            <w:rPr>
              <w:rFonts w:asciiTheme="minorHAnsi" w:eastAsiaTheme="minorEastAsia" w:hAnsiTheme="minorHAnsi" w:cstheme="minorBidi"/>
              <w:noProof/>
              <w:sz w:val="22"/>
              <w:szCs w:val="22"/>
            </w:rPr>
          </w:pPr>
          <w:hyperlink w:anchor="_Toc50561114" w:history="1">
            <w:r w:rsidR="00BC1A24" w:rsidRPr="00BC1A24">
              <w:rPr>
                <w:rStyle w:val="Collegamentoipertestuale"/>
                <w:rFonts w:ascii="Ebrima" w:hAnsi="Ebrima"/>
                <w:noProof/>
              </w:rPr>
              <w:t>4.</w:t>
            </w:r>
            <w:r w:rsidR="00BC1A24" w:rsidRPr="00BC1A24">
              <w:rPr>
                <w:rFonts w:asciiTheme="minorHAnsi" w:eastAsiaTheme="minorEastAsia" w:hAnsiTheme="minorHAnsi" w:cstheme="minorBidi"/>
                <w:noProof/>
                <w:sz w:val="22"/>
                <w:szCs w:val="22"/>
              </w:rPr>
              <w:tab/>
            </w:r>
            <w:r w:rsidR="00BC1A24" w:rsidRPr="00BC1A24">
              <w:rPr>
                <w:rStyle w:val="Collegamentoipertestuale"/>
                <w:rFonts w:ascii="Ebrima" w:hAnsi="Ebrima"/>
                <w:noProof/>
              </w:rPr>
              <w:t xml:space="preserve">Le guerre continue e </w:t>
            </w:r>
            <w:r w:rsidR="00737195">
              <w:rPr>
                <w:rStyle w:val="Collegamentoipertestuale"/>
                <w:rFonts w:ascii="Ebrima" w:hAnsi="Ebrima"/>
                <w:noProof/>
              </w:rPr>
              <w:t xml:space="preserve">il </w:t>
            </w:r>
            <w:r w:rsidR="00BC1A24" w:rsidRPr="00BC1A24">
              <w:rPr>
                <w:rStyle w:val="Collegamentoipertestuale"/>
                <w:rFonts w:ascii="Ebrima" w:hAnsi="Ebrima"/>
                <w:noProof/>
              </w:rPr>
              <w:t>ricorso alle compagnie di ventura</w:t>
            </w:r>
            <w:r w:rsidR="00BC1A24" w:rsidRPr="00BC1A24">
              <w:rPr>
                <w:noProof/>
                <w:webHidden/>
              </w:rPr>
              <w:tab/>
            </w:r>
            <w:r w:rsidR="00BC1A24" w:rsidRPr="00BC1A24">
              <w:rPr>
                <w:noProof/>
                <w:webHidden/>
              </w:rPr>
              <w:fldChar w:fldCharType="begin"/>
            </w:r>
            <w:r w:rsidR="00BC1A24" w:rsidRPr="00BC1A24">
              <w:rPr>
                <w:noProof/>
                <w:webHidden/>
              </w:rPr>
              <w:instrText xml:space="preserve"> PAGEREF _Toc50561114 \h </w:instrText>
            </w:r>
            <w:r w:rsidR="00BC1A24" w:rsidRPr="00BC1A24">
              <w:rPr>
                <w:noProof/>
                <w:webHidden/>
              </w:rPr>
            </w:r>
            <w:r w:rsidR="00BC1A24" w:rsidRPr="00BC1A24">
              <w:rPr>
                <w:noProof/>
                <w:webHidden/>
              </w:rPr>
              <w:fldChar w:fldCharType="separate"/>
            </w:r>
            <w:r w:rsidR="00241C86">
              <w:rPr>
                <w:noProof/>
                <w:webHidden/>
              </w:rPr>
              <w:t>4</w:t>
            </w:r>
            <w:r w:rsidR="00BC1A24" w:rsidRPr="00BC1A24">
              <w:rPr>
                <w:noProof/>
                <w:webHidden/>
              </w:rPr>
              <w:fldChar w:fldCharType="end"/>
            </w:r>
          </w:hyperlink>
        </w:p>
        <w:p w14:paraId="22D154CD" w14:textId="5ACDA9B6" w:rsidR="00BC1A24" w:rsidRPr="00BC1A24" w:rsidRDefault="00000000">
          <w:pPr>
            <w:pStyle w:val="Sommario1"/>
            <w:tabs>
              <w:tab w:val="left" w:pos="440"/>
              <w:tab w:val="right" w:leader="dot" w:pos="9628"/>
            </w:tabs>
            <w:rPr>
              <w:rFonts w:asciiTheme="minorHAnsi" w:eastAsiaTheme="minorEastAsia" w:hAnsiTheme="minorHAnsi" w:cstheme="minorBidi"/>
              <w:noProof/>
              <w:sz w:val="22"/>
              <w:szCs w:val="22"/>
            </w:rPr>
          </w:pPr>
          <w:hyperlink w:anchor="_Toc50561115" w:history="1">
            <w:r w:rsidR="00BC1A24" w:rsidRPr="00BC1A24">
              <w:rPr>
                <w:rStyle w:val="Collegamentoipertestuale"/>
                <w:rFonts w:ascii="Ebrima" w:hAnsi="Ebrima"/>
                <w:noProof/>
              </w:rPr>
              <w:t>5.</w:t>
            </w:r>
            <w:r w:rsidR="00BC1A24" w:rsidRPr="00BC1A24">
              <w:rPr>
                <w:rFonts w:asciiTheme="minorHAnsi" w:eastAsiaTheme="minorEastAsia" w:hAnsiTheme="minorHAnsi" w:cstheme="minorBidi"/>
                <w:noProof/>
                <w:sz w:val="22"/>
                <w:szCs w:val="22"/>
              </w:rPr>
              <w:tab/>
            </w:r>
            <w:r w:rsidR="00BC1A24" w:rsidRPr="00BC1A24">
              <w:rPr>
                <w:rStyle w:val="Collegamentoipertestuale"/>
                <w:rFonts w:ascii="Ebrima" w:hAnsi="Ebrima"/>
                <w:noProof/>
              </w:rPr>
              <w:t>La fine delle guerre con la Pace di Lodi (1454) e il quarantennio di pace che ne segue, fino allo scoppio delle Guerre d’Italia</w:t>
            </w:r>
            <w:r w:rsidR="00BC1A24" w:rsidRPr="00BC1A24">
              <w:rPr>
                <w:noProof/>
                <w:webHidden/>
              </w:rPr>
              <w:tab/>
            </w:r>
            <w:r w:rsidR="00BC1A24" w:rsidRPr="00BC1A24">
              <w:rPr>
                <w:noProof/>
                <w:webHidden/>
              </w:rPr>
              <w:fldChar w:fldCharType="begin"/>
            </w:r>
            <w:r w:rsidR="00BC1A24" w:rsidRPr="00BC1A24">
              <w:rPr>
                <w:noProof/>
                <w:webHidden/>
              </w:rPr>
              <w:instrText xml:space="preserve"> PAGEREF _Toc50561115 \h </w:instrText>
            </w:r>
            <w:r w:rsidR="00BC1A24" w:rsidRPr="00BC1A24">
              <w:rPr>
                <w:noProof/>
                <w:webHidden/>
              </w:rPr>
            </w:r>
            <w:r w:rsidR="00BC1A24" w:rsidRPr="00BC1A24">
              <w:rPr>
                <w:noProof/>
                <w:webHidden/>
              </w:rPr>
              <w:fldChar w:fldCharType="separate"/>
            </w:r>
            <w:r w:rsidR="00241C86">
              <w:rPr>
                <w:noProof/>
                <w:webHidden/>
              </w:rPr>
              <w:t>5</w:t>
            </w:r>
            <w:r w:rsidR="00BC1A24" w:rsidRPr="00BC1A24">
              <w:rPr>
                <w:noProof/>
                <w:webHidden/>
              </w:rPr>
              <w:fldChar w:fldCharType="end"/>
            </w:r>
          </w:hyperlink>
        </w:p>
        <w:p w14:paraId="53AEF485" w14:textId="77777777" w:rsidR="00BC1A24" w:rsidRPr="00BC1A24" w:rsidRDefault="00BC1A24">
          <w:r w:rsidRPr="00BC1A24">
            <w:fldChar w:fldCharType="end"/>
          </w:r>
        </w:p>
      </w:sdtContent>
    </w:sdt>
    <w:p w14:paraId="79E7670F" w14:textId="77777777" w:rsidR="00617034" w:rsidRDefault="00617034" w:rsidP="00245CD2">
      <w:pPr>
        <w:pStyle w:val="Testonotaapidipagina"/>
        <w:widowControl w:val="0"/>
        <w:spacing w:before="30" w:after="30"/>
        <w:ind w:left="708"/>
        <w:jc w:val="both"/>
        <w:rPr>
          <w:rFonts w:ascii="Ebrima" w:hAnsi="Ebrima"/>
          <w:sz w:val="16"/>
        </w:rPr>
      </w:pPr>
    </w:p>
    <w:p w14:paraId="3D6994FF" w14:textId="77777777" w:rsidR="00023B4A" w:rsidRPr="00023B4A" w:rsidRDefault="00023B4A" w:rsidP="00245CD2">
      <w:pPr>
        <w:pStyle w:val="Testonotaapidipagina"/>
        <w:widowControl w:val="0"/>
        <w:spacing w:before="30" w:after="30"/>
        <w:ind w:left="708"/>
        <w:jc w:val="both"/>
        <w:rPr>
          <w:rFonts w:ascii="Ebrima" w:hAnsi="Ebrima"/>
          <w:sz w:val="16"/>
        </w:rPr>
      </w:pPr>
    </w:p>
    <w:p w14:paraId="1685DFDE" w14:textId="77777777" w:rsidR="00BA0F3F" w:rsidRPr="00023B4A" w:rsidRDefault="00BA0F3F" w:rsidP="00245CD2">
      <w:pPr>
        <w:pStyle w:val="Testonotaapidipagina"/>
        <w:widowControl w:val="0"/>
        <w:spacing w:before="30" w:after="30"/>
        <w:jc w:val="both"/>
        <w:rPr>
          <w:rFonts w:ascii="Ebrima" w:hAnsi="Ebrima"/>
          <w:u w:val="single"/>
        </w:rPr>
      </w:pPr>
    </w:p>
    <w:p w14:paraId="28EA0A56" w14:textId="77777777" w:rsidR="00701A69" w:rsidRPr="00DE1A85" w:rsidRDefault="00E0408A" w:rsidP="00DE1A85">
      <w:pPr>
        <w:pStyle w:val="Paragrafoelenco"/>
        <w:numPr>
          <w:ilvl w:val="0"/>
          <w:numId w:val="18"/>
        </w:numPr>
        <w:spacing w:beforeLines="40" w:before="96" w:afterLines="40" w:after="96"/>
        <w:jc w:val="both"/>
        <w:outlineLvl w:val="0"/>
        <w:rPr>
          <w:rFonts w:ascii="Ebrima" w:hAnsi="Ebrima"/>
          <w:b/>
          <w:color w:val="0070C0"/>
          <w:sz w:val="24"/>
          <w:szCs w:val="24"/>
        </w:rPr>
      </w:pPr>
      <w:bookmarkStart w:id="0" w:name="_Toc50561111"/>
      <w:r w:rsidRPr="00DE1A85">
        <w:rPr>
          <w:rFonts w:ascii="Ebrima" w:hAnsi="Ebrima"/>
          <w:b/>
          <w:color w:val="0070C0"/>
          <w:sz w:val="24"/>
          <w:szCs w:val="24"/>
        </w:rPr>
        <w:t>Stati moderni in Europa e frammentazione</w:t>
      </w:r>
      <w:r w:rsidR="007C69E7" w:rsidRPr="00DE1A85">
        <w:rPr>
          <w:rFonts w:ascii="Ebrima" w:hAnsi="Ebrima"/>
          <w:b/>
          <w:color w:val="0070C0"/>
          <w:sz w:val="24"/>
          <w:szCs w:val="24"/>
        </w:rPr>
        <w:t xml:space="preserve"> in </w:t>
      </w:r>
      <w:r w:rsidRPr="00DE1A85">
        <w:rPr>
          <w:rFonts w:ascii="Ebrima" w:hAnsi="Ebrima"/>
          <w:b/>
          <w:color w:val="0070C0"/>
          <w:sz w:val="24"/>
          <w:szCs w:val="24"/>
        </w:rPr>
        <w:t>Italia</w:t>
      </w:r>
      <w:bookmarkEnd w:id="0"/>
    </w:p>
    <w:p w14:paraId="359B520B" w14:textId="77777777" w:rsidR="00CE42B4" w:rsidRDefault="00CE42B4" w:rsidP="00150358">
      <w:pPr>
        <w:pStyle w:val="Testonotaapidipagina"/>
        <w:widowControl w:val="0"/>
        <w:spacing w:before="30" w:after="30"/>
        <w:jc w:val="both"/>
        <w:rPr>
          <w:rFonts w:ascii="Ebrima" w:hAnsi="Ebrima"/>
        </w:rPr>
      </w:pPr>
    </w:p>
    <w:p w14:paraId="22A750CE" w14:textId="58876A88" w:rsidR="00CE42B4" w:rsidRPr="00023B4A" w:rsidRDefault="00CE42B4" w:rsidP="003270AF">
      <w:pPr>
        <w:pStyle w:val="Testonotaapidipagina"/>
        <w:widowControl w:val="0"/>
        <w:spacing w:before="30" w:after="30"/>
        <w:jc w:val="both"/>
        <w:rPr>
          <w:rFonts w:ascii="Ebrima" w:hAnsi="Ebrima"/>
        </w:rPr>
      </w:pPr>
      <w:r w:rsidRPr="00023B4A">
        <w:rPr>
          <w:rFonts w:ascii="Ebrima" w:hAnsi="Ebrima"/>
        </w:rPr>
        <w:t>Sulla formazione degli Stati moderni in Europa ci siamo soffermati nel capitolo precedente. Qui analizzeremo in particolare la situazione dell’Italia, dove uno Stato assoluto tarda a formarsi perché la penisola è spezzettata in vari</w:t>
      </w:r>
      <w:r w:rsidR="003270AF">
        <w:rPr>
          <w:rFonts w:ascii="Ebrima" w:hAnsi="Ebrima"/>
        </w:rPr>
        <w:t xml:space="preserve"> centri di potere</w:t>
      </w:r>
      <w:r w:rsidRPr="00023B4A">
        <w:rPr>
          <w:rFonts w:ascii="Ebrima" w:hAnsi="Ebrima"/>
        </w:rPr>
        <w:t>.</w:t>
      </w:r>
    </w:p>
    <w:p w14:paraId="6AC10A02" w14:textId="77777777" w:rsidR="003270AF" w:rsidRDefault="003270AF" w:rsidP="003270AF">
      <w:pPr>
        <w:pStyle w:val="Testonotaapidipagina"/>
        <w:widowControl w:val="0"/>
        <w:spacing w:before="30" w:after="30"/>
        <w:jc w:val="both"/>
        <w:rPr>
          <w:rFonts w:ascii="Ebrima" w:hAnsi="Ebrima"/>
        </w:rPr>
      </w:pPr>
    </w:p>
    <w:p w14:paraId="60EEFBBA" w14:textId="2537DA5E" w:rsidR="007C69E7" w:rsidRPr="00023B4A" w:rsidRDefault="00E0408A" w:rsidP="003270AF">
      <w:pPr>
        <w:pStyle w:val="Testonotaapidipagina"/>
        <w:widowControl w:val="0"/>
        <w:spacing w:before="30" w:after="30"/>
        <w:jc w:val="both"/>
        <w:rPr>
          <w:rFonts w:ascii="Ebrima" w:hAnsi="Ebrima"/>
        </w:rPr>
      </w:pPr>
      <w:r w:rsidRPr="00023B4A">
        <w:rPr>
          <w:rFonts w:ascii="Ebrima" w:hAnsi="Ebrima"/>
        </w:rPr>
        <w:t>M</w:t>
      </w:r>
      <w:r w:rsidR="00BA0F3F" w:rsidRPr="00023B4A">
        <w:rPr>
          <w:rFonts w:ascii="Ebrima" w:hAnsi="Ebrima"/>
        </w:rPr>
        <w:t>entre in</w:t>
      </w:r>
      <w:r w:rsidR="003270AF">
        <w:rPr>
          <w:rFonts w:ascii="Ebrima" w:hAnsi="Ebrima"/>
        </w:rPr>
        <w:t>fatti in</w:t>
      </w:r>
      <w:r w:rsidR="00BA0F3F" w:rsidRPr="00023B4A">
        <w:rPr>
          <w:rFonts w:ascii="Ebrima" w:hAnsi="Ebrima"/>
        </w:rPr>
        <w:t xml:space="preserve"> Portogallo, in Spagna, in Francia e in Inghilterra si assiste alla nascita degli Stati nazionali, l’Italia vive l’età delle Signorie</w:t>
      </w:r>
      <w:r w:rsidR="007C69E7" w:rsidRPr="00023B4A">
        <w:rPr>
          <w:rFonts w:ascii="Ebrima" w:hAnsi="Ebrima"/>
        </w:rPr>
        <w:t xml:space="preserve"> e degli Stati regionali (alcuni sono il risultato dell’evoluzione delle Signorie che si espandono sul territorio circostante)</w:t>
      </w:r>
      <w:r w:rsidR="00BA0F3F" w:rsidRPr="00023B4A">
        <w:rPr>
          <w:rFonts w:ascii="Ebrima" w:hAnsi="Ebrima"/>
        </w:rPr>
        <w:t xml:space="preserve">. </w:t>
      </w:r>
    </w:p>
    <w:p w14:paraId="324EA882" w14:textId="77777777" w:rsidR="003270AF" w:rsidRDefault="003270AF" w:rsidP="003270AF">
      <w:pPr>
        <w:pStyle w:val="Testonotaapidipagina"/>
        <w:widowControl w:val="0"/>
        <w:spacing w:before="30" w:after="30"/>
        <w:jc w:val="both"/>
        <w:rPr>
          <w:rFonts w:ascii="Ebrima" w:hAnsi="Ebrima"/>
        </w:rPr>
      </w:pPr>
    </w:p>
    <w:p w14:paraId="4B3BFFA3" w14:textId="5FBA23A9" w:rsidR="00BA0F3F" w:rsidRPr="00023B4A" w:rsidRDefault="00BA0F3F" w:rsidP="003270AF">
      <w:pPr>
        <w:pStyle w:val="Testonotaapidipagina"/>
        <w:widowControl w:val="0"/>
        <w:spacing w:before="30" w:after="30"/>
        <w:jc w:val="both"/>
        <w:rPr>
          <w:rFonts w:ascii="Ebrima" w:hAnsi="Ebrima"/>
        </w:rPr>
      </w:pPr>
      <w:r w:rsidRPr="00023B4A">
        <w:rPr>
          <w:rFonts w:ascii="Ebrima" w:hAnsi="Ebrima"/>
        </w:rPr>
        <w:t xml:space="preserve">La penisola sarà divisa in quest’epoca in </w:t>
      </w:r>
      <w:r w:rsidRPr="00023B4A">
        <w:rPr>
          <w:rFonts w:ascii="Ebrima" w:hAnsi="Ebrima"/>
          <w:b/>
        </w:rPr>
        <w:t>cinque grandi entità territoriali</w:t>
      </w:r>
      <w:r w:rsidRPr="00023B4A">
        <w:rPr>
          <w:rFonts w:ascii="Ebrima" w:hAnsi="Ebrima"/>
        </w:rPr>
        <w:t xml:space="preserve"> (</w:t>
      </w:r>
      <w:r w:rsidRPr="00023B4A">
        <w:rPr>
          <w:rFonts w:ascii="Ebrima" w:hAnsi="Ebrima"/>
          <w:bdr w:val="single" w:sz="4" w:space="0" w:color="auto"/>
        </w:rPr>
        <w:t>Milano</w:t>
      </w:r>
      <w:r w:rsidRPr="00023B4A">
        <w:rPr>
          <w:rFonts w:ascii="Ebrima" w:hAnsi="Ebrima"/>
        </w:rPr>
        <w:t xml:space="preserve">, </w:t>
      </w:r>
      <w:r w:rsidRPr="00023B4A">
        <w:rPr>
          <w:rFonts w:ascii="Ebrima" w:hAnsi="Ebrima"/>
          <w:bdr w:val="single" w:sz="4" w:space="0" w:color="auto"/>
        </w:rPr>
        <w:t>Venezia</w:t>
      </w:r>
      <w:r w:rsidRPr="00023B4A">
        <w:rPr>
          <w:rFonts w:ascii="Ebrima" w:hAnsi="Ebrima"/>
        </w:rPr>
        <w:t xml:space="preserve">, </w:t>
      </w:r>
      <w:r w:rsidRPr="00023B4A">
        <w:rPr>
          <w:rFonts w:ascii="Ebrima" w:hAnsi="Ebrima"/>
          <w:bdr w:val="single" w:sz="4" w:space="0" w:color="auto"/>
        </w:rPr>
        <w:t>Firenze</w:t>
      </w:r>
      <w:r w:rsidRPr="00023B4A">
        <w:rPr>
          <w:rFonts w:ascii="Ebrima" w:hAnsi="Ebrima"/>
        </w:rPr>
        <w:t xml:space="preserve">, </w:t>
      </w:r>
      <w:r w:rsidRPr="00023B4A">
        <w:rPr>
          <w:rFonts w:ascii="Ebrima" w:hAnsi="Ebrima"/>
          <w:bdr w:val="single" w:sz="4" w:space="0" w:color="auto"/>
        </w:rPr>
        <w:t>Stato della Chiesa</w:t>
      </w:r>
      <w:r w:rsidRPr="00023B4A">
        <w:rPr>
          <w:rFonts w:ascii="Ebrima" w:hAnsi="Ebrima"/>
        </w:rPr>
        <w:t xml:space="preserve">, </w:t>
      </w:r>
      <w:r w:rsidRPr="00023B4A">
        <w:rPr>
          <w:rFonts w:ascii="Ebrima" w:hAnsi="Ebrima"/>
          <w:bdr w:val="single" w:sz="4" w:space="0" w:color="auto"/>
        </w:rPr>
        <w:t>Regno di Napoli</w:t>
      </w:r>
      <w:r w:rsidRPr="00023B4A">
        <w:rPr>
          <w:rFonts w:ascii="Ebrima" w:hAnsi="Ebrima"/>
        </w:rPr>
        <w:t>) che entreranno spesso in conflitto tra loro, fino alla pace di Lodi, del 1545.</w:t>
      </w:r>
    </w:p>
    <w:p w14:paraId="57CAEDB9" w14:textId="77777777" w:rsidR="00BA0F3F" w:rsidRDefault="00BA0F3F" w:rsidP="00245CD2">
      <w:pPr>
        <w:pStyle w:val="Testonotaapidipagina"/>
        <w:widowControl w:val="0"/>
        <w:spacing w:before="30" w:after="30"/>
        <w:jc w:val="both"/>
        <w:rPr>
          <w:rFonts w:ascii="Ebrima" w:hAnsi="Ebrima"/>
        </w:rPr>
      </w:pPr>
    </w:p>
    <w:p w14:paraId="1F0EC66C" w14:textId="77777777" w:rsidR="008A3880" w:rsidRDefault="008A3880" w:rsidP="00245CD2">
      <w:pPr>
        <w:pStyle w:val="Testonotaapidipagina"/>
        <w:widowControl w:val="0"/>
        <w:spacing w:before="30" w:after="30"/>
        <w:jc w:val="both"/>
        <w:rPr>
          <w:rFonts w:ascii="Ebrima" w:hAnsi="Ebrima"/>
        </w:rPr>
      </w:pPr>
      <w:r w:rsidRPr="008A3880">
        <w:rPr>
          <w:rFonts w:ascii="Ebrima" w:hAnsi="Ebrima"/>
        </w:rPr>
        <w:object w:dxaOrig="7216" w:dyaOrig="5390" w14:anchorId="1D08BF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6pt;height:321pt" o:ole="">
            <v:imagedata r:id="rId8" o:title=""/>
          </v:shape>
          <o:OLEObject Type="Embed" ProgID="PowerPoint.Slide.12" ShapeID="_x0000_i1025" DrawAspect="Content" ObjectID="_1736012324" r:id="rId9"/>
        </w:object>
      </w:r>
    </w:p>
    <w:p w14:paraId="14DEEC83" w14:textId="77777777" w:rsidR="008A3880" w:rsidRDefault="008A3880" w:rsidP="00245CD2">
      <w:pPr>
        <w:pStyle w:val="Testonotaapidipagina"/>
        <w:widowControl w:val="0"/>
        <w:spacing w:before="30" w:after="30"/>
        <w:jc w:val="both"/>
        <w:rPr>
          <w:rFonts w:ascii="Ebrima" w:hAnsi="Ebrima"/>
        </w:rPr>
      </w:pPr>
    </w:p>
    <w:p w14:paraId="472417CF" w14:textId="77777777" w:rsidR="008A3880" w:rsidRPr="00023B4A" w:rsidRDefault="008A3880" w:rsidP="00245CD2">
      <w:pPr>
        <w:pStyle w:val="Testonotaapidipagina"/>
        <w:widowControl w:val="0"/>
        <w:spacing w:before="30" w:after="30"/>
        <w:jc w:val="both"/>
        <w:rPr>
          <w:rFonts w:ascii="Ebrima" w:hAnsi="Ebrima"/>
        </w:rPr>
      </w:pPr>
    </w:p>
    <w:p w14:paraId="4EB23F35" w14:textId="77777777" w:rsidR="00BA0F3F" w:rsidRDefault="006D5A06" w:rsidP="00DE1A85">
      <w:pPr>
        <w:pStyle w:val="Paragrafoelenco"/>
        <w:numPr>
          <w:ilvl w:val="0"/>
          <w:numId w:val="18"/>
        </w:numPr>
        <w:spacing w:beforeLines="40" w:before="96" w:afterLines="40" w:after="96"/>
        <w:jc w:val="both"/>
        <w:outlineLvl w:val="0"/>
        <w:rPr>
          <w:rFonts w:ascii="Ebrima" w:hAnsi="Ebrima"/>
          <w:b/>
          <w:color w:val="0070C0"/>
          <w:sz w:val="24"/>
          <w:szCs w:val="24"/>
        </w:rPr>
      </w:pPr>
      <w:bookmarkStart w:id="1" w:name="_Toc50561112"/>
      <w:r w:rsidRPr="00DE1A85">
        <w:rPr>
          <w:rFonts w:ascii="Ebrima" w:hAnsi="Ebrima"/>
          <w:b/>
          <w:color w:val="0070C0"/>
          <w:sz w:val="24"/>
          <w:szCs w:val="24"/>
        </w:rPr>
        <w:t>Anali</w:t>
      </w:r>
      <w:r w:rsidR="001D0FA0">
        <w:rPr>
          <w:rFonts w:ascii="Ebrima" w:hAnsi="Ebrima"/>
          <w:b/>
          <w:color w:val="0070C0"/>
          <w:sz w:val="24"/>
          <w:szCs w:val="24"/>
        </w:rPr>
        <w:t xml:space="preserve">si della </w:t>
      </w:r>
      <w:r w:rsidRPr="00DE1A85">
        <w:rPr>
          <w:rFonts w:ascii="Ebrima" w:hAnsi="Ebrima"/>
          <w:b/>
          <w:color w:val="0070C0"/>
          <w:sz w:val="24"/>
          <w:szCs w:val="24"/>
        </w:rPr>
        <w:t xml:space="preserve">situazione delle Signorie di </w:t>
      </w:r>
      <w:r w:rsidR="00BA0F3F" w:rsidRPr="00DE1A85">
        <w:rPr>
          <w:rFonts w:ascii="Ebrima" w:hAnsi="Ebrima"/>
          <w:b/>
          <w:color w:val="0070C0"/>
          <w:sz w:val="24"/>
          <w:szCs w:val="24"/>
        </w:rPr>
        <w:t>Milano, Venezia</w:t>
      </w:r>
      <w:r w:rsidRPr="00DE1A85">
        <w:rPr>
          <w:rFonts w:ascii="Ebrima" w:hAnsi="Ebrima"/>
          <w:b/>
          <w:color w:val="0070C0"/>
          <w:sz w:val="24"/>
          <w:szCs w:val="24"/>
        </w:rPr>
        <w:t xml:space="preserve"> e </w:t>
      </w:r>
      <w:r w:rsidR="00BA0F3F" w:rsidRPr="00DE1A85">
        <w:rPr>
          <w:rFonts w:ascii="Ebrima" w:hAnsi="Ebrima"/>
          <w:b/>
          <w:color w:val="0070C0"/>
          <w:sz w:val="24"/>
          <w:szCs w:val="24"/>
        </w:rPr>
        <w:t>Firenze</w:t>
      </w:r>
      <w:bookmarkEnd w:id="1"/>
    </w:p>
    <w:p w14:paraId="272FBA62" w14:textId="77777777" w:rsidR="001D0FA0" w:rsidRDefault="001D0FA0" w:rsidP="001D0FA0">
      <w:pPr>
        <w:spacing w:beforeLines="40" w:before="96" w:afterLines="40" w:after="96"/>
        <w:jc w:val="both"/>
        <w:outlineLvl w:val="0"/>
        <w:rPr>
          <w:rFonts w:ascii="Ebrima" w:hAnsi="Ebrima"/>
          <w:b/>
          <w:color w:val="0070C0"/>
          <w:sz w:val="24"/>
          <w:szCs w:val="24"/>
        </w:rPr>
      </w:pPr>
    </w:p>
    <w:p w14:paraId="6D0E0B2E" w14:textId="73E02C76" w:rsidR="001D0FA0" w:rsidRDefault="003270AF" w:rsidP="003270AF">
      <w:pPr>
        <w:pStyle w:val="Testonotaapidipagina"/>
        <w:widowControl w:val="0"/>
        <w:spacing w:before="30" w:after="30"/>
        <w:jc w:val="both"/>
        <w:rPr>
          <w:rFonts w:ascii="Ebrima" w:hAnsi="Ebrima"/>
        </w:rPr>
      </w:pPr>
      <w:r w:rsidRPr="003270AF">
        <w:rPr>
          <w:rFonts w:ascii="Ebrima" w:hAnsi="Ebrima"/>
          <w:b/>
          <w:bCs/>
          <w:color w:val="FF0000"/>
        </w:rPr>
        <w:t>Signorie e Stati regionali</w:t>
      </w:r>
      <w:r w:rsidRPr="003270AF">
        <w:rPr>
          <w:rFonts w:ascii="Ebrima" w:hAnsi="Ebrima"/>
          <w:color w:val="FF0000"/>
        </w:rPr>
        <w:t xml:space="preserve"> </w:t>
      </w:r>
      <w:r>
        <w:rPr>
          <w:rFonts w:ascii="Ebrima" w:hAnsi="Ebrima"/>
        </w:rPr>
        <w:t xml:space="preserve">- </w:t>
      </w:r>
      <w:r w:rsidR="001D0FA0" w:rsidRPr="001D0FA0">
        <w:rPr>
          <w:rFonts w:ascii="Ebrima" w:hAnsi="Ebrima"/>
        </w:rPr>
        <w:t xml:space="preserve">In Italia si formano in questo periodo le </w:t>
      </w:r>
      <w:r w:rsidR="001D0FA0" w:rsidRPr="0059123D">
        <w:rPr>
          <w:rFonts w:ascii="Ebrima" w:hAnsi="Ebrima"/>
          <w:b/>
          <w:bCs/>
        </w:rPr>
        <w:t>Signorie</w:t>
      </w:r>
      <w:r w:rsidR="001D0FA0">
        <w:rPr>
          <w:rFonts w:ascii="Ebrima" w:hAnsi="Ebrima"/>
        </w:rPr>
        <w:t>. Esse nascono</w:t>
      </w:r>
      <w:r w:rsidR="001D0FA0" w:rsidRPr="001D0FA0">
        <w:rPr>
          <w:rFonts w:ascii="Ebrima" w:hAnsi="Ebrima"/>
        </w:rPr>
        <w:t xml:space="preserve"> dall’evoluzione della vita comunale</w:t>
      </w:r>
      <w:r w:rsidR="001D0FA0">
        <w:rPr>
          <w:rFonts w:ascii="Ebrima" w:hAnsi="Ebrima"/>
        </w:rPr>
        <w:t>, perché le istituzioni presenti nel comune non riescono a garantire sicurezza e tranquillità ai cittadini: in vari modi i comuni si trasformano perciò in Signorie, ovvero dei regimi politici accentrati nella figura di un unico Signore che deve garantire quella tranquillità che manca</w:t>
      </w:r>
      <w:r w:rsidR="001D0FA0" w:rsidRPr="001D0FA0">
        <w:rPr>
          <w:rFonts w:ascii="Ebrima" w:hAnsi="Ebrima"/>
        </w:rPr>
        <w:t xml:space="preserve">. </w:t>
      </w:r>
    </w:p>
    <w:p w14:paraId="4ECFCBC9" w14:textId="28E92A7B" w:rsidR="001D0FA0" w:rsidRDefault="001D0FA0" w:rsidP="003270AF">
      <w:pPr>
        <w:pStyle w:val="Testonotaapidipagina"/>
        <w:widowControl w:val="0"/>
        <w:spacing w:before="30" w:after="30"/>
        <w:jc w:val="both"/>
        <w:rPr>
          <w:rFonts w:ascii="Ebrima" w:hAnsi="Ebrima"/>
        </w:rPr>
      </w:pPr>
      <w:r w:rsidRPr="001D0FA0">
        <w:rPr>
          <w:rFonts w:ascii="Ebrima" w:hAnsi="Ebrima"/>
        </w:rPr>
        <w:t xml:space="preserve">Poi le </w:t>
      </w:r>
      <w:r>
        <w:rPr>
          <w:rFonts w:ascii="Ebrima" w:hAnsi="Ebrima"/>
        </w:rPr>
        <w:t>S</w:t>
      </w:r>
      <w:r w:rsidRPr="001D0FA0">
        <w:rPr>
          <w:rFonts w:ascii="Ebrima" w:hAnsi="Ebrima"/>
        </w:rPr>
        <w:t xml:space="preserve">ignorie si ingrandiranno </w:t>
      </w:r>
      <w:r>
        <w:rPr>
          <w:rFonts w:ascii="Ebrima" w:hAnsi="Ebrima"/>
        </w:rPr>
        <w:t xml:space="preserve">al territorio circostante alla città </w:t>
      </w:r>
      <w:r w:rsidRPr="001D0FA0">
        <w:rPr>
          <w:rFonts w:ascii="Ebrima" w:hAnsi="Ebrima"/>
        </w:rPr>
        <w:t>e diventeranno dei piccoli Stati, gli Stati regionali</w:t>
      </w:r>
      <w:r>
        <w:rPr>
          <w:rFonts w:ascii="Ebrima" w:hAnsi="Ebrima"/>
        </w:rPr>
        <w:t>, che saranno protagonisti delle vicende politiche dell’Italia</w:t>
      </w:r>
      <w:r w:rsidRPr="001D0FA0">
        <w:rPr>
          <w:rFonts w:ascii="Ebrima" w:hAnsi="Ebrima"/>
        </w:rPr>
        <w:t>.</w:t>
      </w:r>
      <w:r>
        <w:rPr>
          <w:rFonts w:ascii="Ebrima" w:hAnsi="Ebrima"/>
        </w:rPr>
        <w:t xml:space="preserve"> </w:t>
      </w:r>
    </w:p>
    <w:p w14:paraId="04F8BE7C" w14:textId="32BA0E79" w:rsidR="0059123D" w:rsidRDefault="0059123D" w:rsidP="0059123D">
      <w:pPr>
        <w:pStyle w:val="Testonotaapidipagina"/>
        <w:widowControl w:val="0"/>
        <w:spacing w:before="30" w:after="30"/>
        <w:ind w:firstLine="360"/>
        <w:jc w:val="both"/>
        <w:rPr>
          <w:rFonts w:ascii="Ebrima" w:hAnsi="Ebrima"/>
        </w:rPr>
      </w:pPr>
    </w:p>
    <w:p w14:paraId="14C9C367" w14:textId="1B3C13D7" w:rsidR="001D0FA0" w:rsidRPr="001D0FA0" w:rsidRDefault="003270AF" w:rsidP="003270AF">
      <w:pPr>
        <w:pStyle w:val="Testonotaapidipagina"/>
        <w:widowControl w:val="0"/>
        <w:spacing w:before="30" w:after="30"/>
        <w:jc w:val="both"/>
        <w:rPr>
          <w:rFonts w:ascii="Ebrima" w:hAnsi="Ebrima"/>
        </w:rPr>
      </w:pPr>
      <w:r w:rsidRPr="003270AF">
        <w:rPr>
          <w:rFonts w:ascii="Ebrima" w:hAnsi="Ebrima"/>
          <w:b/>
          <w:bCs/>
          <w:color w:val="FF0000"/>
        </w:rPr>
        <w:t>Come si formano le Signorie</w:t>
      </w:r>
      <w:r>
        <w:rPr>
          <w:rFonts w:ascii="Ebrima" w:hAnsi="Ebrima"/>
        </w:rPr>
        <w:t xml:space="preserve"> - </w:t>
      </w:r>
      <w:r w:rsidR="001D0FA0">
        <w:rPr>
          <w:rFonts w:ascii="Ebrima" w:hAnsi="Ebrima"/>
        </w:rPr>
        <w:t>Vediamo anzitutto come si formano le Signorie.</w:t>
      </w:r>
    </w:p>
    <w:p w14:paraId="1B59F0AE" w14:textId="31F294BA" w:rsidR="001D0FA0" w:rsidRPr="001D0FA0" w:rsidRDefault="001D0FA0" w:rsidP="001D0FA0">
      <w:pPr>
        <w:pStyle w:val="Testonotaapidipagina"/>
        <w:widowControl w:val="0"/>
        <w:spacing w:before="30" w:after="30"/>
        <w:jc w:val="both"/>
        <w:rPr>
          <w:rFonts w:ascii="Ebrima" w:hAnsi="Ebrima"/>
          <w:b/>
          <w:color w:val="0070C0"/>
          <w:sz w:val="24"/>
          <w:szCs w:val="24"/>
        </w:rPr>
      </w:pPr>
    </w:p>
    <w:p w14:paraId="647307C5" w14:textId="086686E7" w:rsidR="00BA0F3F" w:rsidRPr="00023B4A" w:rsidRDefault="003270AF" w:rsidP="003270AF">
      <w:pPr>
        <w:pStyle w:val="Testonotaapidipagina"/>
        <w:widowControl w:val="0"/>
        <w:spacing w:before="30" w:after="30"/>
        <w:jc w:val="both"/>
        <w:rPr>
          <w:rFonts w:ascii="Ebrima" w:hAnsi="Ebrima"/>
        </w:rPr>
      </w:pPr>
      <w:r>
        <w:rPr>
          <w:rFonts w:ascii="Ebrima" w:hAnsi="Ebrima"/>
        </w:rPr>
        <w:t>L</w:t>
      </w:r>
      <w:r w:rsidR="00BA0F3F" w:rsidRPr="00023B4A">
        <w:rPr>
          <w:rFonts w:ascii="Ebrima" w:hAnsi="Ebrima"/>
        </w:rPr>
        <w:t>e Signorie si impongono agli inizi del 1400 a causa della crisi</w:t>
      </w:r>
      <w:r>
        <w:rPr>
          <w:rFonts w:ascii="Ebrima" w:hAnsi="Ebrima"/>
        </w:rPr>
        <w:t xml:space="preserve"> di due istituzioni</w:t>
      </w:r>
    </w:p>
    <w:p w14:paraId="2BFDF220" w14:textId="2A093609" w:rsidR="00BA0F3F" w:rsidRPr="00023B4A" w:rsidRDefault="003270AF" w:rsidP="00245CD2">
      <w:pPr>
        <w:pStyle w:val="Testonotaapidipagina"/>
        <w:widowControl w:val="0"/>
        <w:numPr>
          <w:ilvl w:val="0"/>
          <w:numId w:val="1"/>
        </w:numPr>
        <w:tabs>
          <w:tab w:val="clear" w:pos="1776"/>
          <w:tab w:val="num" w:pos="1068"/>
        </w:tabs>
        <w:spacing w:before="30" w:after="30"/>
        <w:jc w:val="both"/>
        <w:rPr>
          <w:rFonts w:ascii="Ebrima" w:hAnsi="Ebrima"/>
        </w:rPr>
      </w:pPr>
      <w:r>
        <w:rPr>
          <w:rFonts w:ascii="Ebrima" w:hAnsi="Ebrima"/>
        </w:rPr>
        <w:t xml:space="preserve">la crisi </w:t>
      </w:r>
      <w:r w:rsidR="00BA0F3F" w:rsidRPr="00023B4A">
        <w:rPr>
          <w:rFonts w:ascii="Ebrima" w:hAnsi="Ebrima"/>
        </w:rPr>
        <w:t xml:space="preserve">del Papato, </w:t>
      </w:r>
      <w:r w:rsidR="00924A08" w:rsidRPr="00023B4A">
        <w:rPr>
          <w:rFonts w:ascii="Ebrima" w:hAnsi="Ebrima"/>
        </w:rPr>
        <w:t>indebolito</w:t>
      </w:r>
      <w:r w:rsidR="00BA0F3F" w:rsidRPr="00023B4A">
        <w:rPr>
          <w:rFonts w:ascii="Ebrima" w:hAnsi="Ebrima"/>
        </w:rPr>
        <w:t xml:space="preserve"> dopo Avignone</w:t>
      </w:r>
    </w:p>
    <w:p w14:paraId="483E7C22" w14:textId="0D499966" w:rsidR="00BA0F3F" w:rsidRPr="00023B4A" w:rsidRDefault="003270AF" w:rsidP="00245CD2">
      <w:pPr>
        <w:pStyle w:val="Testonotaapidipagina"/>
        <w:widowControl w:val="0"/>
        <w:numPr>
          <w:ilvl w:val="0"/>
          <w:numId w:val="1"/>
        </w:numPr>
        <w:tabs>
          <w:tab w:val="clear" w:pos="1776"/>
          <w:tab w:val="num" w:pos="1068"/>
        </w:tabs>
        <w:spacing w:before="30" w:after="30"/>
        <w:jc w:val="both"/>
        <w:rPr>
          <w:rFonts w:ascii="Ebrima" w:hAnsi="Ebrima"/>
        </w:rPr>
      </w:pPr>
      <w:r>
        <w:rPr>
          <w:rFonts w:ascii="Ebrima" w:hAnsi="Ebrima"/>
        </w:rPr>
        <w:t xml:space="preserve">la crisi </w:t>
      </w:r>
      <w:r w:rsidR="00BA0F3F" w:rsidRPr="00023B4A">
        <w:rPr>
          <w:rFonts w:ascii="Ebrima" w:hAnsi="Ebrima"/>
        </w:rPr>
        <w:t>dei comuni, incapaci di allargare la partecipazione del popolo alla vita politica</w:t>
      </w:r>
    </w:p>
    <w:p w14:paraId="08A5723E" w14:textId="77777777" w:rsidR="003270AF" w:rsidRDefault="003270AF" w:rsidP="003270AF">
      <w:pPr>
        <w:pStyle w:val="Testonotaapidipagina"/>
        <w:widowControl w:val="0"/>
        <w:spacing w:before="30" w:after="30"/>
        <w:jc w:val="both"/>
        <w:rPr>
          <w:rFonts w:ascii="Ebrima" w:hAnsi="Ebrima"/>
        </w:rPr>
      </w:pPr>
    </w:p>
    <w:p w14:paraId="202CFB45" w14:textId="35A5D8F4" w:rsidR="00BA0F3F" w:rsidRPr="00023B4A" w:rsidRDefault="003270AF" w:rsidP="003270AF">
      <w:pPr>
        <w:pStyle w:val="Testonotaapidipagina"/>
        <w:widowControl w:val="0"/>
        <w:spacing w:before="30" w:after="30"/>
        <w:jc w:val="both"/>
        <w:rPr>
          <w:rFonts w:ascii="Ebrima" w:hAnsi="Ebrima"/>
        </w:rPr>
      </w:pPr>
      <w:r>
        <w:rPr>
          <w:rFonts w:ascii="Ebrima" w:hAnsi="Ebrima"/>
        </w:rPr>
        <w:t>V</w:t>
      </w:r>
      <w:r w:rsidR="00BA0F3F" w:rsidRPr="00023B4A">
        <w:rPr>
          <w:rFonts w:ascii="Ebrima" w:hAnsi="Ebrima"/>
        </w:rPr>
        <w:t>i sono quattro modi in cui nei Comuni si impone gradualmente il passaggio alla Signoria, ovvero al governo di un solo signore:</w:t>
      </w:r>
    </w:p>
    <w:p w14:paraId="78B05483" w14:textId="77777777" w:rsidR="00924A08" w:rsidRPr="00023B4A" w:rsidRDefault="00BA0F3F" w:rsidP="00245CD2">
      <w:pPr>
        <w:pStyle w:val="Testonotaapidipagina"/>
        <w:widowControl w:val="0"/>
        <w:numPr>
          <w:ilvl w:val="0"/>
          <w:numId w:val="2"/>
        </w:numPr>
        <w:tabs>
          <w:tab w:val="clear" w:pos="1776"/>
          <w:tab w:val="num" w:pos="1068"/>
        </w:tabs>
        <w:spacing w:before="30" w:after="30"/>
        <w:jc w:val="both"/>
        <w:rPr>
          <w:rFonts w:ascii="Ebrima" w:hAnsi="Ebrima"/>
        </w:rPr>
      </w:pPr>
      <w:r w:rsidRPr="00023B4A">
        <w:rPr>
          <w:rFonts w:ascii="Ebrima" w:hAnsi="Ebrima"/>
          <w:u w:val="single"/>
        </w:rPr>
        <w:t>senza legalizzazione</w:t>
      </w:r>
      <w:r w:rsidRPr="00023B4A">
        <w:rPr>
          <w:rFonts w:ascii="Ebrima" w:hAnsi="Ebrima"/>
        </w:rPr>
        <w:t>: formalmente le istituzioni comunali vengono rispettate, ma nei fatti vi è qualcuno che le domina</w:t>
      </w:r>
    </w:p>
    <w:p w14:paraId="1FA72C9D" w14:textId="77777777" w:rsidR="00924A08" w:rsidRPr="00023B4A" w:rsidRDefault="00BA0F3F" w:rsidP="00245CD2">
      <w:pPr>
        <w:pStyle w:val="Testonotaapidipagina"/>
        <w:widowControl w:val="0"/>
        <w:numPr>
          <w:ilvl w:val="0"/>
          <w:numId w:val="2"/>
        </w:numPr>
        <w:tabs>
          <w:tab w:val="clear" w:pos="1776"/>
          <w:tab w:val="num" w:pos="1068"/>
        </w:tabs>
        <w:spacing w:before="30" w:after="30"/>
        <w:jc w:val="both"/>
        <w:rPr>
          <w:rFonts w:ascii="Ebrima" w:hAnsi="Ebrima"/>
        </w:rPr>
      </w:pPr>
      <w:r w:rsidRPr="00023B4A">
        <w:rPr>
          <w:rFonts w:ascii="Ebrima" w:hAnsi="Ebrima"/>
          <w:u w:val="single"/>
        </w:rPr>
        <w:t>in modo violento</w:t>
      </w:r>
    </w:p>
    <w:p w14:paraId="6B6742CC" w14:textId="77777777" w:rsidR="00924A08" w:rsidRPr="00023B4A" w:rsidRDefault="00BA0F3F" w:rsidP="00245CD2">
      <w:pPr>
        <w:pStyle w:val="Testonotaapidipagina"/>
        <w:widowControl w:val="0"/>
        <w:numPr>
          <w:ilvl w:val="0"/>
          <w:numId w:val="2"/>
        </w:numPr>
        <w:tabs>
          <w:tab w:val="clear" w:pos="1776"/>
          <w:tab w:val="num" w:pos="1068"/>
        </w:tabs>
        <w:spacing w:before="30" w:after="30"/>
        <w:jc w:val="both"/>
        <w:rPr>
          <w:rFonts w:ascii="Ebrima" w:hAnsi="Ebrima"/>
        </w:rPr>
      </w:pPr>
      <w:r w:rsidRPr="00023B4A">
        <w:rPr>
          <w:rFonts w:ascii="Ebrima" w:hAnsi="Ebrima"/>
          <w:u w:val="single"/>
        </w:rPr>
        <w:t>legalizzazione dal basso</w:t>
      </w:r>
      <w:r w:rsidRPr="00023B4A">
        <w:rPr>
          <w:rFonts w:ascii="Ebrima" w:hAnsi="Ebrima"/>
        </w:rPr>
        <w:t xml:space="preserve">: il signore diventa tale per </w:t>
      </w:r>
      <w:r w:rsidRPr="00023B4A">
        <w:rPr>
          <w:rFonts w:ascii="Ebrima" w:hAnsi="Ebrima"/>
          <w:b/>
        </w:rPr>
        <w:t>acclamazione</w:t>
      </w:r>
      <w:r w:rsidRPr="00023B4A">
        <w:rPr>
          <w:rFonts w:ascii="Ebrima" w:hAnsi="Ebrima"/>
        </w:rPr>
        <w:t xml:space="preserve"> del popolo stesso che lo ritiene in grado di mettere ordine nella vita del Comune e perciò lo investe di poteri</w:t>
      </w:r>
    </w:p>
    <w:p w14:paraId="737A7C0D" w14:textId="77777777" w:rsidR="00BA0F3F" w:rsidRPr="00023B4A" w:rsidRDefault="00BA0F3F" w:rsidP="00245CD2">
      <w:pPr>
        <w:pStyle w:val="Testonotaapidipagina"/>
        <w:widowControl w:val="0"/>
        <w:numPr>
          <w:ilvl w:val="0"/>
          <w:numId w:val="2"/>
        </w:numPr>
        <w:tabs>
          <w:tab w:val="clear" w:pos="1776"/>
          <w:tab w:val="num" w:pos="1068"/>
        </w:tabs>
        <w:spacing w:before="30" w:after="30"/>
        <w:jc w:val="both"/>
        <w:rPr>
          <w:rFonts w:ascii="Ebrima" w:hAnsi="Ebrima"/>
        </w:rPr>
      </w:pPr>
      <w:r w:rsidRPr="00023B4A">
        <w:rPr>
          <w:rFonts w:ascii="Ebrima" w:hAnsi="Ebrima"/>
          <w:u w:val="single"/>
        </w:rPr>
        <w:t>legalizzazione dall’alto (che si aggiungeva a quella dal basso)</w:t>
      </w:r>
      <w:r w:rsidRPr="00023B4A">
        <w:rPr>
          <w:rFonts w:ascii="Ebrima" w:hAnsi="Ebrima"/>
        </w:rPr>
        <w:t xml:space="preserve">: è il caso dei </w:t>
      </w:r>
      <w:r w:rsidRPr="00023B4A">
        <w:rPr>
          <w:rFonts w:ascii="Ebrima" w:hAnsi="Ebrima"/>
          <w:b/>
        </w:rPr>
        <w:t xml:space="preserve">vicariati </w:t>
      </w:r>
      <w:r w:rsidRPr="00023B4A">
        <w:rPr>
          <w:rFonts w:ascii="Ebrima" w:hAnsi="Ebrima"/>
          <w:b/>
        </w:rPr>
        <w:lastRenderedPageBreak/>
        <w:t>imperiali</w:t>
      </w:r>
      <w:r w:rsidRPr="00023B4A">
        <w:rPr>
          <w:rFonts w:ascii="Ebrima" w:hAnsi="Ebrima"/>
        </w:rPr>
        <w:t>, concessi dall’imperatore a dei signori che possano controllare la vita di un comune che l’imperatore non riesce a controllare.</w:t>
      </w:r>
      <w:r w:rsidRPr="00023B4A">
        <w:rPr>
          <w:rStyle w:val="Rimandonotaapidipagina"/>
          <w:rFonts w:ascii="Ebrima" w:hAnsi="Ebrima"/>
        </w:rPr>
        <w:footnoteReference w:id="1"/>
      </w:r>
      <w:r w:rsidRPr="00023B4A">
        <w:rPr>
          <w:rFonts w:ascii="Ebrima" w:hAnsi="Ebrima"/>
        </w:rPr>
        <w:t xml:space="preserve"> </w:t>
      </w:r>
    </w:p>
    <w:p w14:paraId="3CF5E6F3" w14:textId="77777777" w:rsidR="00BA0F3F" w:rsidRPr="00023B4A" w:rsidRDefault="00BA0F3F" w:rsidP="00245CD2">
      <w:pPr>
        <w:pStyle w:val="Testonotaapidipagina"/>
        <w:widowControl w:val="0"/>
        <w:spacing w:before="30" w:after="30"/>
        <w:ind w:left="1776"/>
        <w:jc w:val="both"/>
        <w:rPr>
          <w:rFonts w:ascii="Ebrima" w:hAnsi="Ebrima"/>
        </w:rPr>
      </w:pPr>
      <w:r w:rsidRPr="00023B4A">
        <w:rPr>
          <w:rFonts w:ascii="Ebrima" w:hAnsi="Ebrima"/>
        </w:rPr>
        <w:t xml:space="preserve">Il </w:t>
      </w:r>
      <w:r w:rsidRPr="00023B4A">
        <w:rPr>
          <w:rFonts w:ascii="Ebrima" w:hAnsi="Ebrima"/>
          <w:u w:val="single"/>
        </w:rPr>
        <w:t>vicariato</w:t>
      </w:r>
      <w:r w:rsidRPr="00023B4A">
        <w:rPr>
          <w:rFonts w:ascii="Ebrima" w:hAnsi="Ebrima"/>
        </w:rPr>
        <w:t xml:space="preserve">  diventa </w:t>
      </w:r>
      <w:r w:rsidRPr="00023B4A">
        <w:rPr>
          <w:rFonts w:ascii="Ebrima" w:hAnsi="Ebrima"/>
          <w:b/>
        </w:rPr>
        <w:t>Principato</w:t>
      </w:r>
      <w:r w:rsidRPr="00023B4A">
        <w:rPr>
          <w:rFonts w:ascii="Ebrima" w:hAnsi="Ebrima"/>
        </w:rPr>
        <w:t xml:space="preserve"> quando l’imperatore conferisce ai vicari il titolo di “duca” o di “marchese”, i quali </w:t>
      </w:r>
      <w:r w:rsidRPr="00023B4A">
        <w:rPr>
          <w:rFonts w:ascii="Ebrima" w:hAnsi="Ebrima"/>
          <w:i/>
        </w:rPr>
        <w:t>non hanno più solo l’esercizio del potere</w:t>
      </w:r>
      <w:r w:rsidR="00924A08" w:rsidRPr="00023B4A">
        <w:rPr>
          <w:rFonts w:ascii="Ebrima" w:hAnsi="Ebrima"/>
        </w:rPr>
        <w:t xml:space="preserve"> (che esercitano appunto come vicari, cioè al posto di chi ne è il titolare ufficiale, ovvero l’imperatore)</w:t>
      </w:r>
      <w:r w:rsidRPr="00023B4A">
        <w:rPr>
          <w:rFonts w:ascii="Ebrima" w:hAnsi="Ebrima"/>
        </w:rPr>
        <w:t xml:space="preserve">, </w:t>
      </w:r>
      <w:r w:rsidRPr="00023B4A">
        <w:rPr>
          <w:rFonts w:ascii="Ebrima" w:hAnsi="Ebrima"/>
          <w:i/>
        </w:rPr>
        <w:t>ma il potere stesso</w:t>
      </w:r>
      <w:r w:rsidRPr="00023B4A">
        <w:rPr>
          <w:rFonts w:ascii="Ebrima" w:hAnsi="Ebrima"/>
        </w:rPr>
        <w:t xml:space="preserve"> e lo trasmettono ereditariamente ai propri discendenti; es. </w:t>
      </w:r>
      <w:r w:rsidRPr="00023B4A">
        <w:rPr>
          <w:rFonts w:ascii="Ebrima" w:hAnsi="Ebrima"/>
          <w:b/>
        </w:rPr>
        <w:t>Visconti</w:t>
      </w:r>
      <w:r w:rsidRPr="00023B4A">
        <w:rPr>
          <w:rFonts w:ascii="Ebrima" w:hAnsi="Ebrima"/>
        </w:rPr>
        <w:t xml:space="preserve"> e </w:t>
      </w:r>
      <w:r w:rsidRPr="00023B4A">
        <w:rPr>
          <w:rFonts w:ascii="Ebrima" w:hAnsi="Ebrima"/>
          <w:b/>
        </w:rPr>
        <w:t>Savoia</w:t>
      </w:r>
      <w:r w:rsidRPr="00023B4A">
        <w:rPr>
          <w:rFonts w:ascii="Ebrima" w:hAnsi="Ebrima"/>
        </w:rPr>
        <w:t>, che ottengono il titolo di duchi.</w:t>
      </w:r>
    </w:p>
    <w:p w14:paraId="08DCDA66" w14:textId="77F86B3E" w:rsidR="003270AF" w:rsidRDefault="003270AF" w:rsidP="003270AF">
      <w:pPr>
        <w:pStyle w:val="Testonotaapidipagina"/>
        <w:widowControl w:val="0"/>
        <w:spacing w:before="30" w:after="30"/>
        <w:jc w:val="both"/>
        <w:rPr>
          <w:rFonts w:ascii="Ebrima" w:hAnsi="Ebrima"/>
        </w:rPr>
      </w:pPr>
    </w:p>
    <w:p w14:paraId="5AD090D0" w14:textId="6F6D23DA" w:rsidR="003270AF" w:rsidRDefault="003270AF" w:rsidP="003270AF">
      <w:pPr>
        <w:pStyle w:val="Testonotaapidipagina"/>
        <w:widowControl w:val="0"/>
        <w:spacing w:before="30" w:after="30"/>
        <w:jc w:val="both"/>
        <w:rPr>
          <w:rFonts w:ascii="Ebrima" w:hAnsi="Ebrima"/>
        </w:rPr>
      </w:pPr>
      <w:r>
        <w:rPr>
          <w:rFonts w:ascii="Ebrima" w:hAnsi="Ebrima"/>
          <w:noProof/>
          <w:lang w:eastAsia="en-US"/>
        </w:rPr>
        <mc:AlternateContent>
          <mc:Choice Requires="wps">
            <w:drawing>
              <wp:anchor distT="0" distB="0" distL="114300" distR="114300" simplePos="0" relativeHeight="251662336" behindDoc="0" locked="0" layoutInCell="1" allowOverlap="1" wp14:anchorId="4AFA3F59" wp14:editId="7F846145">
                <wp:simplePos x="0" y="0"/>
                <wp:positionH relativeFrom="column">
                  <wp:posOffset>3605530</wp:posOffset>
                </wp:positionH>
                <wp:positionV relativeFrom="paragraph">
                  <wp:posOffset>13970</wp:posOffset>
                </wp:positionV>
                <wp:extent cx="2559050" cy="2476500"/>
                <wp:effectExtent l="0" t="0" r="127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76500"/>
                        </a:xfrm>
                        <a:prstGeom prst="rect">
                          <a:avLst/>
                        </a:prstGeom>
                        <a:solidFill>
                          <a:srgbClr val="FFFFFF"/>
                        </a:solidFill>
                        <a:ln w="9525">
                          <a:solidFill>
                            <a:srgbClr val="000000"/>
                          </a:solidFill>
                          <a:miter lim="800000"/>
                          <a:headEnd/>
                          <a:tailEnd/>
                        </a:ln>
                      </wps:spPr>
                      <wps:txbx>
                        <w:txbxContent>
                          <w:p w14:paraId="42406283" w14:textId="77777777" w:rsidR="003270AF" w:rsidRPr="00ED6D72" w:rsidRDefault="003270AF" w:rsidP="003270AF">
                            <w:pPr>
                              <w:pStyle w:val="Testonotaapidipagina"/>
                              <w:widowControl w:val="0"/>
                              <w:spacing w:before="30" w:after="30"/>
                              <w:rPr>
                                <w:rFonts w:ascii="Arial" w:hAnsi="Arial"/>
                                <w:b/>
                                <w:sz w:val="16"/>
                                <w:szCs w:val="16"/>
                              </w:rPr>
                            </w:pPr>
                            <w:r w:rsidRPr="00ED6D72">
                              <w:rPr>
                                <w:rFonts w:ascii="Arial" w:hAnsi="Arial"/>
                                <w:b/>
                                <w:sz w:val="16"/>
                                <w:szCs w:val="16"/>
                              </w:rPr>
                              <w:t>Alcune delle Signorie italiane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9"/>
                              <w:gridCol w:w="1884"/>
                            </w:tblGrid>
                            <w:tr w:rsidR="003270AF" w:rsidRPr="0053025A" w14:paraId="2CF03DDC" w14:textId="77777777" w:rsidTr="005E2246">
                              <w:tc>
                                <w:tcPr>
                                  <w:tcW w:w="1951" w:type="dxa"/>
                                </w:tcPr>
                                <w:p w14:paraId="3B10053F" w14:textId="77777777" w:rsidR="003270AF" w:rsidRPr="0053025A" w:rsidRDefault="003270AF" w:rsidP="006878A0">
                                  <w:pPr>
                                    <w:pStyle w:val="Testonotaapidipagina"/>
                                    <w:widowControl w:val="0"/>
                                    <w:spacing w:before="30" w:after="30"/>
                                    <w:rPr>
                                      <w:rFonts w:ascii="Arial" w:hAnsi="Arial"/>
                                      <w:b/>
                                      <w:sz w:val="13"/>
                                      <w:szCs w:val="13"/>
                                    </w:rPr>
                                  </w:pPr>
                                  <w:r>
                                    <w:rPr>
                                      <w:rFonts w:ascii="Arial" w:hAnsi="Arial"/>
                                      <w:b/>
                                      <w:sz w:val="13"/>
                                      <w:szCs w:val="13"/>
                                    </w:rPr>
                                    <w:t xml:space="preserve">Città, regione </w:t>
                                  </w:r>
                                </w:p>
                              </w:tc>
                              <w:tc>
                                <w:tcPr>
                                  <w:tcW w:w="1985" w:type="dxa"/>
                                </w:tcPr>
                                <w:p w14:paraId="70A60A91" w14:textId="77777777" w:rsidR="003270AF" w:rsidRPr="0053025A" w:rsidRDefault="003270AF" w:rsidP="006878A0">
                                  <w:pPr>
                                    <w:pStyle w:val="Testonotaapidipagina"/>
                                    <w:widowControl w:val="0"/>
                                    <w:spacing w:before="30" w:after="30"/>
                                    <w:rPr>
                                      <w:rFonts w:ascii="Arial" w:hAnsi="Arial"/>
                                      <w:b/>
                                      <w:sz w:val="13"/>
                                      <w:szCs w:val="13"/>
                                    </w:rPr>
                                  </w:pPr>
                                  <w:r w:rsidRPr="0053025A">
                                    <w:rPr>
                                      <w:rFonts w:ascii="Arial" w:hAnsi="Arial"/>
                                      <w:b/>
                                      <w:sz w:val="13"/>
                                      <w:szCs w:val="13"/>
                                    </w:rPr>
                                    <w:t xml:space="preserve">Signoria </w:t>
                                  </w:r>
                                </w:p>
                              </w:tc>
                            </w:tr>
                            <w:tr w:rsidR="003270AF" w:rsidRPr="0053025A" w14:paraId="31BE89F1" w14:textId="77777777" w:rsidTr="005E2246">
                              <w:tc>
                                <w:tcPr>
                                  <w:tcW w:w="1951" w:type="dxa"/>
                                </w:tcPr>
                                <w:p w14:paraId="1781EB07" w14:textId="77777777" w:rsidR="003270AF" w:rsidRPr="0053025A" w:rsidRDefault="003270AF" w:rsidP="006878A0">
                                  <w:pPr>
                                    <w:pStyle w:val="Testonotaapidipagina"/>
                                    <w:widowControl w:val="0"/>
                                    <w:spacing w:before="30" w:after="30"/>
                                    <w:rPr>
                                      <w:rFonts w:ascii="Arial" w:hAnsi="Arial"/>
                                      <w:sz w:val="13"/>
                                      <w:szCs w:val="13"/>
                                    </w:rPr>
                                  </w:pPr>
                                  <w:r w:rsidRPr="0053025A">
                                    <w:rPr>
                                      <w:rFonts w:ascii="Arial" w:hAnsi="Arial"/>
                                      <w:sz w:val="13"/>
                                      <w:szCs w:val="13"/>
                                    </w:rPr>
                                    <w:t xml:space="preserve">Milano </w:t>
                                  </w:r>
                                </w:p>
                              </w:tc>
                              <w:tc>
                                <w:tcPr>
                                  <w:tcW w:w="1985" w:type="dxa"/>
                                </w:tcPr>
                                <w:p w14:paraId="6E2237AB" w14:textId="77777777" w:rsidR="003270AF" w:rsidRPr="0053025A" w:rsidRDefault="003270AF" w:rsidP="00D20A4E">
                                  <w:pPr>
                                    <w:pStyle w:val="Testonotaapidipagina"/>
                                    <w:widowControl w:val="0"/>
                                    <w:spacing w:before="30" w:after="30"/>
                                    <w:rPr>
                                      <w:rFonts w:ascii="Arial" w:hAnsi="Arial"/>
                                      <w:sz w:val="13"/>
                                      <w:szCs w:val="13"/>
                                    </w:rPr>
                                  </w:pPr>
                                  <w:r w:rsidRPr="0053025A">
                                    <w:rPr>
                                      <w:rFonts w:ascii="Arial" w:hAnsi="Arial"/>
                                      <w:sz w:val="13"/>
                                      <w:szCs w:val="13"/>
                                    </w:rPr>
                                    <w:t>Della Torre, Visconti</w:t>
                                  </w:r>
                                  <w:r>
                                    <w:rPr>
                                      <w:rFonts w:ascii="Arial" w:hAnsi="Arial"/>
                                      <w:sz w:val="13"/>
                                      <w:szCs w:val="13"/>
                                    </w:rPr>
                                    <w:t xml:space="preserve"> *</w:t>
                                  </w:r>
                                  <w:r w:rsidRPr="0053025A">
                                    <w:rPr>
                                      <w:rFonts w:ascii="Arial" w:hAnsi="Arial"/>
                                      <w:sz w:val="13"/>
                                      <w:szCs w:val="13"/>
                                    </w:rPr>
                                    <w:t>, Sforza</w:t>
                                  </w:r>
                                </w:p>
                              </w:tc>
                            </w:tr>
                            <w:tr w:rsidR="003270AF" w:rsidRPr="0053025A" w14:paraId="12C5D739" w14:textId="77777777" w:rsidTr="005E2246">
                              <w:tc>
                                <w:tcPr>
                                  <w:tcW w:w="1951" w:type="dxa"/>
                                </w:tcPr>
                                <w:p w14:paraId="75BEAEE6" w14:textId="77777777" w:rsidR="003270AF" w:rsidRPr="0053025A" w:rsidRDefault="003270AF" w:rsidP="006878A0">
                                  <w:pPr>
                                    <w:pStyle w:val="Testonotaapidipagina"/>
                                    <w:widowControl w:val="0"/>
                                    <w:spacing w:before="30" w:after="30"/>
                                    <w:rPr>
                                      <w:rFonts w:ascii="Arial" w:hAnsi="Arial"/>
                                      <w:sz w:val="13"/>
                                      <w:szCs w:val="13"/>
                                    </w:rPr>
                                  </w:pPr>
                                  <w:r w:rsidRPr="0053025A">
                                    <w:rPr>
                                      <w:rFonts w:ascii="Arial" w:hAnsi="Arial"/>
                                      <w:sz w:val="13"/>
                                      <w:szCs w:val="13"/>
                                    </w:rPr>
                                    <w:t xml:space="preserve">Verona </w:t>
                                  </w:r>
                                </w:p>
                              </w:tc>
                              <w:tc>
                                <w:tcPr>
                                  <w:tcW w:w="1985" w:type="dxa"/>
                                </w:tcPr>
                                <w:p w14:paraId="2F48B148" w14:textId="77777777" w:rsidR="003270AF" w:rsidRPr="0053025A" w:rsidRDefault="003270AF" w:rsidP="006878A0">
                                  <w:pPr>
                                    <w:pStyle w:val="Testonotaapidipagina"/>
                                    <w:widowControl w:val="0"/>
                                    <w:spacing w:before="30" w:after="30"/>
                                    <w:rPr>
                                      <w:rFonts w:ascii="Arial" w:hAnsi="Arial"/>
                                      <w:sz w:val="13"/>
                                      <w:szCs w:val="13"/>
                                    </w:rPr>
                                  </w:pPr>
                                  <w:r w:rsidRPr="0053025A">
                                    <w:rPr>
                                      <w:rFonts w:ascii="Arial" w:hAnsi="Arial"/>
                                      <w:sz w:val="13"/>
                                      <w:szCs w:val="13"/>
                                    </w:rPr>
                                    <w:t xml:space="preserve">Scaligeri </w:t>
                                  </w:r>
                                  <w:r>
                                    <w:rPr>
                                      <w:rFonts w:ascii="Arial" w:hAnsi="Arial"/>
                                      <w:sz w:val="13"/>
                                      <w:szCs w:val="13"/>
                                    </w:rPr>
                                    <w:t>*</w:t>
                                  </w:r>
                                </w:p>
                              </w:tc>
                            </w:tr>
                            <w:tr w:rsidR="003270AF" w:rsidRPr="0053025A" w14:paraId="7FF362D3" w14:textId="77777777" w:rsidTr="005E2246">
                              <w:tc>
                                <w:tcPr>
                                  <w:tcW w:w="1951" w:type="dxa"/>
                                </w:tcPr>
                                <w:p w14:paraId="4ADE64CC" w14:textId="77777777" w:rsidR="003270AF" w:rsidRPr="0053025A" w:rsidRDefault="003270AF" w:rsidP="005E2246">
                                  <w:pPr>
                                    <w:pStyle w:val="Testonotaapidipagina"/>
                                    <w:widowControl w:val="0"/>
                                    <w:spacing w:before="30" w:after="30"/>
                                    <w:rPr>
                                      <w:rFonts w:ascii="Arial" w:hAnsi="Arial"/>
                                      <w:sz w:val="13"/>
                                      <w:szCs w:val="13"/>
                                    </w:rPr>
                                  </w:pPr>
                                  <w:r>
                                    <w:rPr>
                                      <w:rFonts w:ascii="Arial" w:hAnsi="Arial"/>
                                      <w:sz w:val="13"/>
                                      <w:szCs w:val="13"/>
                                    </w:rPr>
                                    <w:t>Ferrara, Modena e Reggio E.</w:t>
                                  </w:r>
                                </w:p>
                              </w:tc>
                              <w:tc>
                                <w:tcPr>
                                  <w:tcW w:w="1985" w:type="dxa"/>
                                </w:tcPr>
                                <w:p w14:paraId="50CDBDB3" w14:textId="77777777" w:rsidR="003270AF" w:rsidRPr="0053025A" w:rsidRDefault="003270AF" w:rsidP="006878A0">
                                  <w:pPr>
                                    <w:pStyle w:val="Testonotaapidipagina"/>
                                    <w:widowControl w:val="0"/>
                                    <w:spacing w:before="30" w:after="30"/>
                                    <w:rPr>
                                      <w:rFonts w:ascii="Arial" w:hAnsi="Arial"/>
                                      <w:sz w:val="13"/>
                                      <w:szCs w:val="13"/>
                                    </w:rPr>
                                  </w:pPr>
                                  <w:r>
                                    <w:rPr>
                                      <w:rFonts w:ascii="Arial" w:hAnsi="Arial"/>
                                      <w:sz w:val="13"/>
                                      <w:szCs w:val="13"/>
                                    </w:rPr>
                                    <w:t>Estensi</w:t>
                                  </w:r>
                                </w:p>
                              </w:tc>
                            </w:tr>
                            <w:tr w:rsidR="003270AF" w:rsidRPr="0053025A" w14:paraId="59926BE2" w14:textId="77777777" w:rsidTr="005E2246">
                              <w:tc>
                                <w:tcPr>
                                  <w:tcW w:w="1951" w:type="dxa"/>
                                </w:tcPr>
                                <w:p w14:paraId="372340F3" w14:textId="77777777" w:rsidR="003270AF" w:rsidRPr="0053025A" w:rsidRDefault="003270AF" w:rsidP="006878A0">
                                  <w:pPr>
                                    <w:pStyle w:val="Testonotaapidipagina"/>
                                    <w:widowControl w:val="0"/>
                                    <w:spacing w:before="30" w:after="30"/>
                                    <w:rPr>
                                      <w:rFonts w:ascii="Arial" w:hAnsi="Arial"/>
                                      <w:sz w:val="13"/>
                                      <w:szCs w:val="13"/>
                                    </w:rPr>
                                  </w:pPr>
                                  <w:r>
                                    <w:rPr>
                                      <w:rFonts w:ascii="Arial" w:hAnsi="Arial"/>
                                      <w:sz w:val="13"/>
                                      <w:szCs w:val="13"/>
                                    </w:rPr>
                                    <w:t>Vicenza, Treviso e Feltre</w:t>
                                  </w:r>
                                </w:p>
                              </w:tc>
                              <w:tc>
                                <w:tcPr>
                                  <w:tcW w:w="1985" w:type="dxa"/>
                                </w:tcPr>
                                <w:p w14:paraId="5E7F6D56" w14:textId="77777777" w:rsidR="003270AF" w:rsidRPr="0053025A" w:rsidRDefault="003270AF" w:rsidP="006878A0">
                                  <w:pPr>
                                    <w:pStyle w:val="Testonotaapidipagina"/>
                                    <w:widowControl w:val="0"/>
                                    <w:spacing w:before="30" w:after="30"/>
                                    <w:rPr>
                                      <w:rFonts w:ascii="Arial" w:hAnsi="Arial"/>
                                      <w:sz w:val="13"/>
                                      <w:szCs w:val="13"/>
                                    </w:rPr>
                                  </w:pPr>
                                  <w:r>
                                    <w:rPr>
                                      <w:rFonts w:ascii="Arial" w:hAnsi="Arial"/>
                                      <w:sz w:val="13"/>
                                      <w:szCs w:val="13"/>
                                    </w:rPr>
                                    <w:t>da Romano</w:t>
                                  </w:r>
                                </w:p>
                              </w:tc>
                            </w:tr>
                            <w:tr w:rsidR="003270AF" w:rsidRPr="0053025A" w14:paraId="18577D05" w14:textId="77777777" w:rsidTr="005E2246">
                              <w:tc>
                                <w:tcPr>
                                  <w:tcW w:w="1951" w:type="dxa"/>
                                </w:tcPr>
                                <w:p w14:paraId="6141AFAA" w14:textId="77777777" w:rsidR="003270AF" w:rsidRPr="0053025A" w:rsidRDefault="003270AF" w:rsidP="006878A0">
                                  <w:pPr>
                                    <w:pStyle w:val="Testonotaapidipagina"/>
                                    <w:widowControl w:val="0"/>
                                    <w:spacing w:before="30" w:after="30"/>
                                    <w:rPr>
                                      <w:rFonts w:ascii="Arial" w:hAnsi="Arial"/>
                                      <w:sz w:val="13"/>
                                      <w:szCs w:val="13"/>
                                    </w:rPr>
                                  </w:pPr>
                                  <w:r w:rsidRPr="0053025A">
                                    <w:rPr>
                                      <w:rFonts w:ascii="Arial" w:hAnsi="Arial"/>
                                      <w:sz w:val="13"/>
                                      <w:szCs w:val="13"/>
                                    </w:rPr>
                                    <w:t xml:space="preserve">Mantova </w:t>
                                  </w:r>
                                </w:p>
                              </w:tc>
                              <w:tc>
                                <w:tcPr>
                                  <w:tcW w:w="1985" w:type="dxa"/>
                                </w:tcPr>
                                <w:p w14:paraId="2FFD028C" w14:textId="77777777" w:rsidR="003270AF" w:rsidRPr="0053025A" w:rsidRDefault="003270AF" w:rsidP="006878A0">
                                  <w:pPr>
                                    <w:pStyle w:val="Testonotaapidipagina"/>
                                    <w:widowControl w:val="0"/>
                                    <w:spacing w:before="30" w:after="30"/>
                                    <w:rPr>
                                      <w:rFonts w:ascii="Arial" w:hAnsi="Arial"/>
                                      <w:sz w:val="13"/>
                                      <w:szCs w:val="13"/>
                                    </w:rPr>
                                  </w:pPr>
                                  <w:r w:rsidRPr="0053025A">
                                    <w:rPr>
                                      <w:rFonts w:ascii="Arial" w:hAnsi="Arial"/>
                                      <w:sz w:val="13"/>
                                      <w:szCs w:val="13"/>
                                    </w:rPr>
                                    <w:t>Gonzaga</w:t>
                                  </w:r>
                                </w:p>
                              </w:tc>
                            </w:tr>
                            <w:tr w:rsidR="003270AF" w:rsidRPr="0053025A" w14:paraId="2E8DED52" w14:textId="77777777" w:rsidTr="005E2246">
                              <w:tc>
                                <w:tcPr>
                                  <w:tcW w:w="1951" w:type="dxa"/>
                                </w:tcPr>
                                <w:p w14:paraId="6F63D938" w14:textId="77777777" w:rsidR="003270AF" w:rsidRPr="0053025A" w:rsidRDefault="003270AF" w:rsidP="006878A0">
                                  <w:pPr>
                                    <w:pStyle w:val="Testonotaapidipagina"/>
                                    <w:widowControl w:val="0"/>
                                    <w:spacing w:before="30" w:after="30"/>
                                    <w:rPr>
                                      <w:rFonts w:ascii="Arial" w:hAnsi="Arial"/>
                                      <w:sz w:val="13"/>
                                      <w:szCs w:val="13"/>
                                    </w:rPr>
                                  </w:pPr>
                                  <w:r w:rsidRPr="0053025A">
                                    <w:rPr>
                                      <w:rFonts w:ascii="Arial" w:hAnsi="Arial"/>
                                      <w:sz w:val="13"/>
                                      <w:szCs w:val="13"/>
                                    </w:rPr>
                                    <w:t xml:space="preserve">Ravenna </w:t>
                                  </w:r>
                                </w:p>
                              </w:tc>
                              <w:tc>
                                <w:tcPr>
                                  <w:tcW w:w="1985" w:type="dxa"/>
                                </w:tcPr>
                                <w:p w14:paraId="64912038" w14:textId="77777777" w:rsidR="003270AF" w:rsidRPr="0053025A" w:rsidRDefault="003270AF" w:rsidP="006878A0">
                                  <w:pPr>
                                    <w:pStyle w:val="Testonotaapidipagina"/>
                                    <w:widowControl w:val="0"/>
                                    <w:spacing w:before="30" w:after="30"/>
                                    <w:rPr>
                                      <w:rFonts w:ascii="Arial" w:hAnsi="Arial"/>
                                      <w:sz w:val="13"/>
                                      <w:szCs w:val="13"/>
                                    </w:rPr>
                                  </w:pPr>
                                  <w:r>
                                    <w:rPr>
                                      <w:rFonts w:ascii="Arial" w:hAnsi="Arial"/>
                                      <w:sz w:val="13"/>
                                      <w:szCs w:val="13"/>
                                    </w:rPr>
                                    <w:t>d</w:t>
                                  </w:r>
                                  <w:r w:rsidRPr="0053025A">
                                    <w:rPr>
                                      <w:rFonts w:ascii="Arial" w:hAnsi="Arial"/>
                                      <w:sz w:val="13"/>
                                      <w:szCs w:val="13"/>
                                    </w:rPr>
                                    <w:t>a Polenta</w:t>
                                  </w:r>
                                </w:p>
                              </w:tc>
                            </w:tr>
                            <w:tr w:rsidR="003270AF" w:rsidRPr="0053025A" w14:paraId="037B937B" w14:textId="77777777" w:rsidTr="005E2246">
                              <w:tc>
                                <w:tcPr>
                                  <w:tcW w:w="1951" w:type="dxa"/>
                                </w:tcPr>
                                <w:p w14:paraId="15D628A0" w14:textId="77777777" w:rsidR="003270AF" w:rsidRPr="0053025A" w:rsidRDefault="003270AF" w:rsidP="006878A0">
                                  <w:pPr>
                                    <w:pStyle w:val="Testonotaapidipagina"/>
                                    <w:widowControl w:val="0"/>
                                    <w:spacing w:before="30" w:after="30"/>
                                    <w:rPr>
                                      <w:rFonts w:ascii="Arial" w:hAnsi="Arial"/>
                                      <w:sz w:val="13"/>
                                      <w:szCs w:val="13"/>
                                    </w:rPr>
                                  </w:pPr>
                                  <w:r w:rsidRPr="0053025A">
                                    <w:rPr>
                                      <w:rFonts w:ascii="Arial" w:hAnsi="Arial"/>
                                      <w:sz w:val="13"/>
                                      <w:szCs w:val="13"/>
                                    </w:rPr>
                                    <w:t>Bologna</w:t>
                                  </w:r>
                                </w:p>
                              </w:tc>
                              <w:tc>
                                <w:tcPr>
                                  <w:tcW w:w="1985" w:type="dxa"/>
                                </w:tcPr>
                                <w:p w14:paraId="53E140B0" w14:textId="77777777" w:rsidR="003270AF" w:rsidRPr="0053025A" w:rsidRDefault="003270AF" w:rsidP="006878A0">
                                  <w:pPr>
                                    <w:pStyle w:val="Testonotaapidipagina"/>
                                    <w:widowControl w:val="0"/>
                                    <w:spacing w:before="30" w:after="30"/>
                                    <w:rPr>
                                      <w:rFonts w:ascii="Arial" w:hAnsi="Arial"/>
                                      <w:sz w:val="13"/>
                                      <w:szCs w:val="13"/>
                                    </w:rPr>
                                  </w:pPr>
                                  <w:r w:rsidRPr="0053025A">
                                    <w:rPr>
                                      <w:rFonts w:ascii="Arial" w:hAnsi="Arial"/>
                                      <w:sz w:val="13"/>
                                      <w:szCs w:val="13"/>
                                    </w:rPr>
                                    <w:t xml:space="preserve">Bentivoglio </w:t>
                                  </w:r>
                                </w:p>
                              </w:tc>
                            </w:tr>
                            <w:tr w:rsidR="003270AF" w:rsidRPr="0053025A" w14:paraId="7CFE8A08" w14:textId="77777777" w:rsidTr="005E2246">
                              <w:tc>
                                <w:tcPr>
                                  <w:tcW w:w="1951" w:type="dxa"/>
                                </w:tcPr>
                                <w:p w14:paraId="36D58C9B" w14:textId="77777777" w:rsidR="003270AF" w:rsidRPr="0053025A" w:rsidRDefault="003270AF" w:rsidP="006878A0">
                                  <w:pPr>
                                    <w:pStyle w:val="Testonotaapidipagina"/>
                                    <w:widowControl w:val="0"/>
                                    <w:spacing w:before="30" w:after="30"/>
                                    <w:rPr>
                                      <w:rFonts w:ascii="Arial" w:hAnsi="Arial"/>
                                      <w:sz w:val="13"/>
                                      <w:szCs w:val="13"/>
                                    </w:rPr>
                                  </w:pPr>
                                  <w:r w:rsidRPr="0053025A">
                                    <w:rPr>
                                      <w:rFonts w:ascii="Arial" w:hAnsi="Arial"/>
                                      <w:sz w:val="13"/>
                                      <w:szCs w:val="13"/>
                                    </w:rPr>
                                    <w:t>Rimini</w:t>
                                  </w:r>
                                </w:p>
                              </w:tc>
                              <w:tc>
                                <w:tcPr>
                                  <w:tcW w:w="1985" w:type="dxa"/>
                                </w:tcPr>
                                <w:p w14:paraId="397FF59E" w14:textId="77777777" w:rsidR="003270AF" w:rsidRPr="0053025A" w:rsidRDefault="003270AF" w:rsidP="006878A0">
                                  <w:pPr>
                                    <w:pStyle w:val="Testonotaapidipagina"/>
                                    <w:widowControl w:val="0"/>
                                    <w:spacing w:before="30" w:after="30"/>
                                    <w:rPr>
                                      <w:rFonts w:ascii="Arial" w:hAnsi="Arial"/>
                                      <w:sz w:val="13"/>
                                      <w:szCs w:val="13"/>
                                    </w:rPr>
                                  </w:pPr>
                                  <w:r w:rsidRPr="0053025A">
                                    <w:rPr>
                                      <w:rFonts w:ascii="Arial" w:hAnsi="Arial"/>
                                      <w:sz w:val="13"/>
                                      <w:szCs w:val="13"/>
                                    </w:rPr>
                                    <w:t xml:space="preserve">Malatesta </w:t>
                                  </w:r>
                                </w:p>
                              </w:tc>
                            </w:tr>
                            <w:tr w:rsidR="003270AF" w:rsidRPr="0053025A" w14:paraId="1709D167" w14:textId="77777777" w:rsidTr="005E2246">
                              <w:tc>
                                <w:tcPr>
                                  <w:tcW w:w="1951" w:type="dxa"/>
                                </w:tcPr>
                                <w:p w14:paraId="4C025ABA" w14:textId="77777777" w:rsidR="003270AF" w:rsidRPr="0053025A" w:rsidRDefault="003270AF" w:rsidP="006878A0">
                                  <w:pPr>
                                    <w:pStyle w:val="Testonotaapidipagina"/>
                                    <w:widowControl w:val="0"/>
                                    <w:spacing w:before="30" w:after="30"/>
                                    <w:rPr>
                                      <w:rFonts w:ascii="Arial" w:hAnsi="Arial"/>
                                      <w:sz w:val="13"/>
                                      <w:szCs w:val="13"/>
                                    </w:rPr>
                                  </w:pPr>
                                  <w:r w:rsidRPr="0053025A">
                                    <w:rPr>
                                      <w:rFonts w:ascii="Arial" w:hAnsi="Arial"/>
                                      <w:sz w:val="13"/>
                                      <w:szCs w:val="13"/>
                                    </w:rPr>
                                    <w:t xml:space="preserve">Urbino </w:t>
                                  </w:r>
                                </w:p>
                              </w:tc>
                              <w:tc>
                                <w:tcPr>
                                  <w:tcW w:w="1985" w:type="dxa"/>
                                </w:tcPr>
                                <w:p w14:paraId="115F7B4C" w14:textId="77777777" w:rsidR="003270AF" w:rsidRPr="0053025A" w:rsidRDefault="003270AF" w:rsidP="006878A0">
                                  <w:pPr>
                                    <w:pStyle w:val="Testonotaapidipagina"/>
                                    <w:widowControl w:val="0"/>
                                    <w:spacing w:before="30" w:after="30"/>
                                    <w:rPr>
                                      <w:rFonts w:ascii="Arial" w:hAnsi="Arial"/>
                                      <w:sz w:val="13"/>
                                      <w:szCs w:val="13"/>
                                    </w:rPr>
                                  </w:pPr>
                                  <w:r>
                                    <w:rPr>
                                      <w:rFonts w:ascii="Arial" w:hAnsi="Arial"/>
                                      <w:sz w:val="13"/>
                                      <w:szCs w:val="13"/>
                                    </w:rPr>
                                    <w:t>d</w:t>
                                  </w:r>
                                  <w:r w:rsidRPr="0053025A">
                                    <w:rPr>
                                      <w:rFonts w:ascii="Arial" w:hAnsi="Arial"/>
                                      <w:sz w:val="13"/>
                                      <w:szCs w:val="13"/>
                                    </w:rPr>
                                    <w:t>a Montefeltro</w:t>
                                  </w:r>
                                </w:p>
                              </w:tc>
                            </w:tr>
                            <w:tr w:rsidR="003270AF" w:rsidRPr="0053025A" w14:paraId="2A4498A6" w14:textId="77777777" w:rsidTr="005E2246">
                              <w:tc>
                                <w:tcPr>
                                  <w:tcW w:w="1951" w:type="dxa"/>
                                </w:tcPr>
                                <w:p w14:paraId="6EB31822" w14:textId="77777777" w:rsidR="003270AF" w:rsidRPr="0053025A" w:rsidRDefault="003270AF" w:rsidP="006878A0">
                                  <w:pPr>
                                    <w:pStyle w:val="Testonotaapidipagina"/>
                                    <w:widowControl w:val="0"/>
                                    <w:spacing w:before="30" w:after="30"/>
                                    <w:rPr>
                                      <w:rFonts w:ascii="Arial" w:hAnsi="Arial"/>
                                      <w:sz w:val="13"/>
                                      <w:szCs w:val="13"/>
                                    </w:rPr>
                                  </w:pPr>
                                  <w:r w:rsidRPr="0053025A">
                                    <w:rPr>
                                      <w:rFonts w:ascii="Arial" w:hAnsi="Arial"/>
                                      <w:sz w:val="13"/>
                                      <w:szCs w:val="13"/>
                                    </w:rPr>
                                    <w:t xml:space="preserve">Padova </w:t>
                                  </w:r>
                                </w:p>
                              </w:tc>
                              <w:tc>
                                <w:tcPr>
                                  <w:tcW w:w="1985" w:type="dxa"/>
                                </w:tcPr>
                                <w:p w14:paraId="67B1C7A3" w14:textId="77777777" w:rsidR="003270AF" w:rsidRPr="0053025A" w:rsidRDefault="003270AF" w:rsidP="006878A0">
                                  <w:pPr>
                                    <w:pStyle w:val="Testonotaapidipagina"/>
                                    <w:widowControl w:val="0"/>
                                    <w:spacing w:before="30" w:after="30"/>
                                    <w:rPr>
                                      <w:rFonts w:ascii="Arial" w:hAnsi="Arial"/>
                                      <w:sz w:val="13"/>
                                      <w:szCs w:val="13"/>
                                    </w:rPr>
                                  </w:pPr>
                                  <w:r w:rsidRPr="0053025A">
                                    <w:rPr>
                                      <w:rFonts w:ascii="Arial" w:hAnsi="Arial"/>
                                      <w:sz w:val="13"/>
                                      <w:szCs w:val="13"/>
                                    </w:rPr>
                                    <w:t xml:space="preserve">Carraresi </w:t>
                                  </w:r>
                                </w:p>
                              </w:tc>
                            </w:tr>
                            <w:tr w:rsidR="003270AF" w:rsidRPr="0053025A" w14:paraId="676497B7" w14:textId="77777777" w:rsidTr="005E2246">
                              <w:tc>
                                <w:tcPr>
                                  <w:tcW w:w="1951" w:type="dxa"/>
                                </w:tcPr>
                                <w:p w14:paraId="24A0E961" w14:textId="77777777" w:rsidR="003270AF" w:rsidRPr="0053025A" w:rsidRDefault="003270AF" w:rsidP="006878A0">
                                  <w:pPr>
                                    <w:pStyle w:val="Testonotaapidipagina"/>
                                    <w:widowControl w:val="0"/>
                                    <w:spacing w:before="30" w:after="30"/>
                                    <w:rPr>
                                      <w:rFonts w:ascii="Arial" w:hAnsi="Arial"/>
                                      <w:sz w:val="13"/>
                                      <w:szCs w:val="13"/>
                                    </w:rPr>
                                  </w:pPr>
                                  <w:r>
                                    <w:rPr>
                                      <w:rFonts w:ascii="Arial" w:hAnsi="Arial"/>
                                      <w:sz w:val="13"/>
                                      <w:szCs w:val="13"/>
                                    </w:rPr>
                                    <w:t>Piemonte</w:t>
                                  </w:r>
                                </w:p>
                              </w:tc>
                              <w:tc>
                                <w:tcPr>
                                  <w:tcW w:w="1985" w:type="dxa"/>
                                </w:tcPr>
                                <w:p w14:paraId="4C25F63E" w14:textId="77777777" w:rsidR="003270AF" w:rsidRPr="0053025A" w:rsidRDefault="003270AF" w:rsidP="006878A0">
                                  <w:pPr>
                                    <w:pStyle w:val="Testonotaapidipagina"/>
                                    <w:widowControl w:val="0"/>
                                    <w:spacing w:before="30" w:after="30"/>
                                    <w:rPr>
                                      <w:rFonts w:ascii="Arial" w:hAnsi="Arial"/>
                                      <w:sz w:val="13"/>
                                      <w:szCs w:val="13"/>
                                    </w:rPr>
                                  </w:pPr>
                                  <w:r>
                                    <w:rPr>
                                      <w:rFonts w:ascii="Arial" w:hAnsi="Arial"/>
                                      <w:sz w:val="13"/>
                                      <w:szCs w:val="13"/>
                                    </w:rPr>
                                    <w:t>marchesi di Monferrato</w:t>
                                  </w:r>
                                </w:p>
                              </w:tc>
                            </w:tr>
                            <w:tr w:rsidR="003270AF" w:rsidRPr="0053025A" w14:paraId="5B98B934" w14:textId="77777777" w:rsidTr="005E2246">
                              <w:tc>
                                <w:tcPr>
                                  <w:tcW w:w="1951" w:type="dxa"/>
                                </w:tcPr>
                                <w:p w14:paraId="191D369A" w14:textId="77777777" w:rsidR="003270AF" w:rsidRDefault="003270AF" w:rsidP="006878A0">
                                  <w:pPr>
                                    <w:pStyle w:val="Testonotaapidipagina"/>
                                    <w:widowControl w:val="0"/>
                                    <w:spacing w:before="30" w:after="30"/>
                                    <w:rPr>
                                      <w:rFonts w:ascii="Arial" w:hAnsi="Arial"/>
                                      <w:sz w:val="13"/>
                                      <w:szCs w:val="13"/>
                                    </w:rPr>
                                  </w:pPr>
                                  <w:r>
                                    <w:rPr>
                                      <w:rFonts w:ascii="Arial" w:hAnsi="Arial"/>
                                      <w:sz w:val="13"/>
                                      <w:szCs w:val="13"/>
                                    </w:rPr>
                                    <w:t>Val d’Aosta e Canavese</w:t>
                                  </w:r>
                                </w:p>
                              </w:tc>
                              <w:tc>
                                <w:tcPr>
                                  <w:tcW w:w="1985" w:type="dxa"/>
                                </w:tcPr>
                                <w:p w14:paraId="10C473BC" w14:textId="77777777" w:rsidR="003270AF" w:rsidRDefault="003270AF" w:rsidP="006878A0">
                                  <w:pPr>
                                    <w:pStyle w:val="Testonotaapidipagina"/>
                                    <w:widowControl w:val="0"/>
                                    <w:spacing w:before="30" w:after="30"/>
                                    <w:rPr>
                                      <w:rFonts w:ascii="Arial" w:hAnsi="Arial"/>
                                      <w:sz w:val="13"/>
                                      <w:szCs w:val="13"/>
                                    </w:rPr>
                                  </w:pPr>
                                  <w:r>
                                    <w:rPr>
                                      <w:rFonts w:ascii="Arial" w:hAnsi="Arial"/>
                                      <w:sz w:val="13"/>
                                      <w:szCs w:val="13"/>
                                    </w:rPr>
                                    <w:t>Savoia *</w:t>
                                  </w:r>
                                </w:p>
                              </w:tc>
                            </w:tr>
                          </w:tbl>
                          <w:p w14:paraId="0D05EBCA" w14:textId="77777777" w:rsidR="003270AF" w:rsidRPr="00ED6D72" w:rsidRDefault="003270AF" w:rsidP="003270AF">
                            <w:pPr>
                              <w:pStyle w:val="Testonotaapidipagina"/>
                              <w:widowControl w:val="0"/>
                              <w:spacing w:before="30" w:after="30"/>
                              <w:rPr>
                                <w:rFonts w:ascii="Arial" w:hAnsi="Arial"/>
                                <w:sz w:val="13"/>
                                <w:szCs w:val="13"/>
                              </w:rPr>
                            </w:pPr>
                            <w:r w:rsidRPr="00ED6D72">
                              <w:rPr>
                                <w:rFonts w:ascii="Arial" w:hAnsi="Arial"/>
                                <w:sz w:val="13"/>
                                <w:szCs w:val="13"/>
                              </w:rPr>
                              <w:t xml:space="preserve">* </w:t>
                            </w:r>
                            <w:r>
                              <w:rPr>
                                <w:rFonts w:ascii="Arial" w:hAnsi="Arial"/>
                                <w:sz w:val="13"/>
                                <w:szCs w:val="13"/>
                              </w:rPr>
                              <w:t>I più celebri vicari imperiali in Italia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FA3F59" id="_x0000_t202" coordsize="21600,21600" o:spt="202" path="m,l,21600r21600,l21600,xe">
                <v:stroke joinstyle="miter"/>
                <v:path gradientshapeok="t" o:connecttype="rect"/>
              </v:shapetype>
              <v:shape id="Text Box 2" o:spid="_x0000_s1026" type="#_x0000_t202" style="position:absolute;left:0;text-align:left;margin-left:283.9pt;margin-top:1.1pt;width:201.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">
                <v:textbox>
                  <w:txbxContent>
                    <w:p w14:paraId="42406283" w14:textId="77777777" w:rsidR="003270AF" w:rsidRPr="00ED6D72" w:rsidRDefault="003270AF" w:rsidP="003270AF">
                      <w:pPr>
                        <w:pStyle w:val="Testonotaapidipagina"/>
                        <w:widowControl w:val="0"/>
                        <w:spacing w:before="30" w:after="30"/>
                        <w:rPr>
                          <w:rFonts w:ascii="Arial" w:hAnsi="Arial"/>
                          <w:b/>
                          <w:sz w:val="16"/>
                          <w:szCs w:val="16"/>
                        </w:rPr>
                      </w:pPr>
                      <w:r w:rsidRPr="00ED6D72">
                        <w:rPr>
                          <w:rFonts w:ascii="Arial" w:hAnsi="Arial"/>
                          <w:b/>
                          <w:sz w:val="16"/>
                          <w:szCs w:val="16"/>
                        </w:rPr>
                        <w:t>Alcune delle Signorie italiane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9"/>
                        <w:gridCol w:w="1884"/>
                      </w:tblGrid>
                      <w:tr w:rsidR="003270AF" w:rsidRPr="0053025A" w14:paraId="2CF03DDC" w14:textId="77777777" w:rsidTr="005E2246">
                        <w:tc>
                          <w:tcPr>
                            <w:tcW w:w="1951" w:type="dxa"/>
                          </w:tcPr>
                          <w:p w14:paraId="3B10053F" w14:textId="77777777" w:rsidR="003270AF" w:rsidRPr="0053025A" w:rsidRDefault="003270AF" w:rsidP="006878A0">
                            <w:pPr>
                              <w:pStyle w:val="Testonotaapidipagina"/>
                              <w:widowControl w:val="0"/>
                              <w:spacing w:before="30" w:after="30"/>
                              <w:rPr>
                                <w:rFonts w:ascii="Arial" w:hAnsi="Arial"/>
                                <w:b/>
                                <w:sz w:val="13"/>
                                <w:szCs w:val="13"/>
                              </w:rPr>
                            </w:pPr>
                            <w:r>
                              <w:rPr>
                                <w:rFonts w:ascii="Arial" w:hAnsi="Arial"/>
                                <w:b/>
                                <w:sz w:val="13"/>
                                <w:szCs w:val="13"/>
                              </w:rPr>
                              <w:t xml:space="preserve">Città, regione </w:t>
                            </w:r>
                          </w:p>
                        </w:tc>
                        <w:tc>
                          <w:tcPr>
                            <w:tcW w:w="1985" w:type="dxa"/>
                          </w:tcPr>
                          <w:p w14:paraId="70A60A91" w14:textId="77777777" w:rsidR="003270AF" w:rsidRPr="0053025A" w:rsidRDefault="003270AF" w:rsidP="006878A0">
                            <w:pPr>
                              <w:pStyle w:val="Testonotaapidipagina"/>
                              <w:widowControl w:val="0"/>
                              <w:spacing w:before="30" w:after="30"/>
                              <w:rPr>
                                <w:rFonts w:ascii="Arial" w:hAnsi="Arial"/>
                                <w:b/>
                                <w:sz w:val="13"/>
                                <w:szCs w:val="13"/>
                              </w:rPr>
                            </w:pPr>
                            <w:r w:rsidRPr="0053025A">
                              <w:rPr>
                                <w:rFonts w:ascii="Arial" w:hAnsi="Arial"/>
                                <w:b/>
                                <w:sz w:val="13"/>
                                <w:szCs w:val="13"/>
                              </w:rPr>
                              <w:t xml:space="preserve">Signoria </w:t>
                            </w:r>
                          </w:p>
                        </w:tc>
                      </w:tr>
                      <w:tr w:rsidR="003270AF" w:rsidRPr="0053025A" w14:paraId="31BE89F1" w14:textId="77777777" w:rsidTr="005E2246">
                        <w:tc>
                          <w:tcPr>
                            <w:tcW w:w="1951" w:type="dxa"/>
                          </w:tcPr>
                          <w:p w14:paraId="1781EB07" w14:textId="77777777" w:rsidR="003270AF" w:rsidRPr="0053025A" w:rsidRDefault="003270AF" w:rsidP="006878A0">
                            <w:pPr>
                              <w:pStyle w:val="Testonotaapidipagina"/>
                              <w:widowControl w:val="0"/>
                              <w:spacing w:before="30" w:after="30"/>
                              <w:rPr>
                                <w:rFonts w:ascii="Arial" w:hAnsi="Arial"/>
                                <w:sz w:val="13"/>
                                <w:szCs w:val="13"/>
                              </w:rPr>
                            </w:pPr>
                            <w:r w:rsidRPr="0053025A">
                              <w:rPr>
                                <w:rFonts w:ascii="Arial" w:hAnsi="Arial"/>
                                <w:sz w:val="13"/>
                                <w:szCs w:val="13"/>
                              </w:rPr>
                              <w:t xml:space="preserve">Milano </w:t>
                            </w:r>
                          </w:p>
                        </w:tc>
                        <w:tc>
                          <w:tcPr>
                            <w:tcW w:w="1985" w:type="dxa"/>
                          </w:tcPr>
                          <w:p w14:paraId="6E2237AB" w14:textId="77777777" w:rsidR="003270AF" w:rsidRPr="0053025A" w:rsidRDefault="003270AF" w:rsidP="00D20A4E">
                            <w:pPr>
                              <w:pStyle w:val="Testonotaapidipagina"/>
                              <w:widowControl w:val="0"/>
                              <w:spacing w:before="30" w:after="30"/>
                              <w:rPr>
                                <w:rFonts w:ascii="Arial" w:hAnsi="Arial"/>
                                <w:sz w:val="13"/>
                                <w:szCs w:val="13"/>
                              </w:rPr>
                            </w:pPr>
                            <w:r w:rsidRPr="0053025A">
                              <w:rPr>
                                <w:rFonts w:ascii="Arial" w:hAnsi="Arial"/>
                                <w:sz w:val="13"/>
                                <w:szCs w:val="13"/>
                              </w:rPr>
                              <w:t>Della Torre, Visconti</w:t>
                            </w:r>
                            <w:r>
                              <w:rPr>
                                <w:rFonts w:ascii="Arial" w:hAnsi="Arial"/>
                                <w:sz w:val="13"/>
                                <w:szCs w:val="13"/>
                              </w:rPr>
                              <w:t xml:space="preserve"> *</w:t>
                            </w:r>
                            <w:r w:rsidRPr="0053025A">
                              <w:rPr>
                                <w:rFonts w:ascii="Arial" w:hAnsi="Arial"/>
                                <w:sz w:val="13"/>
                                <w:szCs w:val="13"/>
                              </w:rPr>
                              <w:t>, Sforza</w:t>
                            </w:r>
                          </w:p>
                        </w:tc>
                      </w:tr>
                      <w:tr w:rsidR="003270AF" w:rsidRPr="0053025A" w14:paraId="12C5D739" w14:textId="77777777" w:rsidTr="005E2246">
                        <w:tc>
                          <w:tcPr>
                            <w:tcW w:w="1951" w:type="dxa"/>
                          </w:tcPr>
                          <w:p w14:paraId="75BEAEE6" w14:textId="77777777" w:rsidR="003270AF" w:rsidRPr="0053025A" w:rsidRDefault="003270AF" w:rsidP="006878A0">
                            <w:pPr>
                              <w:pStyle w:val="Testonotaapidipagina"/>
                              <w:widowControl w:val="0"/>
                              <w:spacing w:before="30" w:after="30"/>
                              <w:rPr>
                                <w:rFonts w:ascii="Arial" w:hAnsi="Arial"/>
                                <w:sz w:val="13"/>
                                <w:szCs w:val="13"/>
                              </w:rPr>
                            </w:pPr>
                            <w:r w:rsidRPr="0053025A">
                              <w:rPr>
                                <w:rFonts w:ascii="Arial" w:hAnsi="Arial"/>
                                <w:sz w:val="13"/>
                                <w:szCs w:val="13"/>
                              </w:rPr>
                              <w:t xml:space="preserve">Verona </w:t>
                            </w:r>
                          </w:p>
                        </w:tc>
                        <w:tc>
                          <w:tcPr>
                            <w:tcW w:w="1985" w:type="dxa"/>
                          </w:tcPr>
                          <w:p w14:paraId="2F48B148" w14:textId="77777777" w:rsidR="003270AF" w:rsidRPr="0053025A" w:rsidRDefault="003270AF" w:rsidP="006878A0">
                            <w:pPr>
                              <w:pStyle w:val="Testonotaapidipagina"/>
                              <w:widowControl w:val="0"/>
                              <w:spacing w:before="30" w:after="30"/>
                              <w:rPr>
                                <w:rFonts w:ascii="Arial" w:hAnsi="Arial"/>
                                <w:sz w:val="13"/>
                                <w:szCs w:val="13"/>
                              </w:rPr>
                            </w:pPr>
                            <w:r w:rsidRPr="0053025A">
                              <w:rPr>
                                <w:rFonts w:ascii="Arial" w:hAnsi="Arial"/>
                                <w:sz w:val="13"/>
                                <w:szCs w:val="13"/>
                              </w:rPr>
                              <w:t xml:space="preserve">Scaligeri </w:t>
                            </w:r>
                            <w:r>
                              <w:rPr>
                                <w:rFonts w:ascii="Arial" w:hAnsi="Arial"/>
                                <w:sz w:val="13"/>
                                <w:szCs w:val="13"/>
                              </w:rPr>
                              <w:t>*</w:t>
                            </w:r>
                          </w:p>
                        </w:tc>
                      </w:tr>
                      <w:tr w:rsidR="003270AF" w:rsidRPr="0053025A" w14:paraId="7FF362D3" w14:textId="77777777" w:rsidTr="005E2246">
                        <w:tc>
                          <w:tcPr>
                            <w:tcW w:w="1951" w:type="dxa"/>
                          </w:tcPr>
                          <w:p w14:paraId="4ADE64CC" w14:textId="77777777" w:rsidR="003270AF" w:rsidRPr="0053025A" w:rsidRDefault="003270AF" w:rsidP="005E2246">
                            <w:pPr>
                              <w:pStyle w:val="Testonotaapidipagina"/>
                              <w:widowControl w:val="0"/>
                              <w:spacing w:before="30" w:after="30"/>
                              <w:rPr>
                                <w:rFonts w:ascii="Arial" w:hAnsi="Arial"/>
                                <w:sz w:val="13"/>
                                <w:szCs w:val="13"/>
                              </w:rPr>
                            </w:pPr>
                            <w:r>
                              <w:rPr>
                                <w:rFonts w:ascii="Arial" w:hAnsi="Arial"/>
                                <w:sz w:val="13"/>
                                <w:szCs w:val="13"/>
                              </w:rPr>
                              <w:t>Ferrara, Modena e Reggio E.</w:t>
                            </w:r>
                          </w:p>
                        </w:tc>
                        <w:tc>
                          <w:tcPr>
                            <w:tcW w:w="1985" w:type="dxa"/>
                          </w:tcPr>
                          <w:p w14:paraId="50CDBDB3" w14:textId="77777777" w:rsidR="003270AF" w:rsidRPr="0053025A" w:rsidRDefault="003270AF" w:rsidP="006878A0">
                            <w:pPr>
                              <w:pStyle w:val="Testonotaapidipagina"/>
                              <w:widowControl w:val="0"/>
                              <w:spacing w:before="30" w:after="30"/>
                              <w:rPr>
                                <w:rFonts w:ascii="Arial" w:hAnsi="Arial"/>
                                <w:sz w:val="13"/>
                                <w:szCs w:val="13"/>
                              </w:rPr>
                            </w:pPr>
                            <w:r>
                              <w:rPr>
                                <w:rFonts w:ascii="Arial" w:hAnsi="Arial"/>
                                <w:sz w:val="13"/>
                                <w:szCs w:val="13"/>
                              </w:rPr>
                              <w:t>Estensi</w:t>
                            </w:r>
                          </w:p>
                        </w:tc>
                      </w:tr>
                      <w:tr w:rsidR="003270AF" w:rsidRPr="0053025A" w14:paraId="59926BE2" w14:textId="77777777" w:rsidTr="005E2246">
                        <w:tc>
                          <w:tcPr>
                            <w:tcW w:w="1951" w:type="dxa"/>
                          </w:tcPr>
                          <w:p w14:paraId="372340F3" w14:textId="77777777" w:rsidR="003270AF" w:rsidRPr="0053025A" w:rsidRDefault="003270AF" w:rsidP="006878A0">
                            <w:pPr>
                              <w:pStyle w:val="Testonotaapidipagina"/>
                              <w:widowControl w:val="0"/>
                              <w:spacing w:before="30" w:after="30"/>
                              <w:rPr>
                                <w:rFonts w:ascii="Arial" w:hAnsi="Arial"/>
                                <w:sz w:val="13"/>
                                <w:szCs w:val="13"/>
                              </w:rPr>
                            </w:pPr>
                            <w:r>
                              <w:rPr>
                                <w:rFonts w:ascii="Arial" w:hAnsi="Arial"/>
                                <w:sz w:val="13"/>
                                <w:szCs w:val="13"/>
                              </w:rPr>
                              <w:t>Vicenza, Treviso e Feltre</w:t>
                            </w:r>
                          </w:p>
                        </w:tc>
                        <w:tc>
                          <w:tcPr>
                            <w:tcW w:w="1985" w:type="dxa"/>
                          </w:tcPr>
                          <w:p w14:paraId="5E7F6D56" w14:textId="77777777" w:rsidR="003270AF" w:rsidRPr="0053025A" w:rsidRDefault="003270AF" w:rsidP="006878A0">
                            <w:pPr>
                              <w:pStyle w:val="Testonotaapidipagina"/>
                              <w:widowControl w:val="0"/>
                              <w:spacing w:before="30" w:after="30"/>
                              <w:rPr>
                                <w:rFonts w:ascii="Arial" w:hAnsi="Arial"/>
                                <w:sz w:val="13"/>
                                <w:szCs w:val="13"/>
                              </w:rPr>
                            </w:pPr>
                            <w:r>
                              <w:rPr>
                                <w:rFonts w:ascii="Arial" w:hAnsi="Arial"/>
                                <w:sz w:val="13"/>
                                <w:szCs w:val="13"/>
                              </w:rPr>
                              <w:t>da Romano</w:t>
                            </w:r>
                          </w:p>
                        </w:tc>
                      </w:tr>
                      <w:tr w:rsidR="003270AF" w:rsidRPr="0053025A" w14:paraId="18577D05" w14:textId="77777777" w:rsidTr="005E2246">
                        <w:tc>
                          <w:tcPr>
                            <w:tcW w:w="1951" w:type="dxa"/>
                          </w:tcPr>
                          <w:p w14:paraId="6141AFAA" w14:textId="77777777" w:rsidR="003270AF" w:rsidRPr="0053025A" w:rsidRDefault="003270AF" w:rsidP="006878A0">
                            <w:pPr>
                              <w:pStyle w:val="Testonotaapidipagina"/>
                              <w:widowControl w:val="0"/>
                              <w:spacing w:before="30" w:after="30"/>
                              <w:rPr>
                                <w:rFonts w:ascii="Arial" w:hAnsi="Arial"/>
                                <w:sz w:val="13"/>
                                <w:szCs w:val="13"/>
                              </w:rPr>
                            </w:pPr>
                            <w:r w:rsidRPr="0053025A">
                              <w:rPr>
                                <w:rFonts w:ascii="Arial" w:hAnsi="Arial"/>
                                <w:sz w:val="13"/>
                                <w:szCs w:val="13"/>
                              </w:rPr>
                              <w:t xml:space="preserve">Mantova </w:t>
                            </w:r>
                          </w:p>
                        </w:tc>
                        <w:tc>
                          <w:tcPr>
                            <w:tcW w:w="1985" w:type="dxa"/>
                          </w:tcPr>
                          <w:p w14:paraId="2FFD028C" w14:textId="77777777" w:rsidR="003270AF" w:rsidRPr="0053025A" w:rsidRDefault="003270AF" w:rsidP="006878A0">
                            <w:pPr>
                              <w:pStyle w:val="Testonotaapidipagina"/>
                              <w:widowControl w:val="0"/>
                              <w:spacing w:before="30" w:after="30"/>
                              <w:rPr>
                                <w:rFonts w:ascii="Arial" w:hAnsi="Arial"/>
                                <w:sz w:val="13"/>
                                <w:szCs w:val="13"/>
                              </w:rPr>
                            </w:pPr>
                            <w:r w:rsidRPr="0053025A">
                              <w:rPr>
                                <w:rFonts w:ascii="Arial" w:hAnsi="Arial"/>
                                <w:sz w:val="13"/>
                                <w:szCs w:val="13"/>
                              </w:rPr>
                              <w:t>Gonzaga</w:t>
                            </w:r>
                          </w:p>
                        </w:tc>
                      </w:tr>
                      <w:tr w:rsidR="003270AF" w:rsidRPr="0053025A" w14:paraId="2E8DED52" w14:textId="77777777" w:rsidTr="005E2246">
                        <w:tc>
                          <w:tcPr>
                            <w:tcW w:w="1951" w:type="dxa"/>
                          </w:tcPr>
                          <w:p w14:paraId="6F63D938" w14:textId="77777777" w:rsidR="003270AF" w:rsidRPr="0053025A" w:rsidRDefault="003270AF" w:rsidP="006878A0">
                            <w:pPr>
                              <w:pStyle w:val="Testonotaapidipagina"/>
                              <w:widowControl w:val="0"/>
                              <w:spacing w:before="30" w:after="30"/>
                              <w:rPr>
                                <w:rFonts w:ascii="Arial" w:hAnsi="Arial"/>
                                <w:sz w:val="13"/>
                                <w:szCs w:val="13"/>
                              </w:rPr>
                            </w:pPr>
                            <w:r w:rsidRPr="0053025A">
                              <w:rPr>
                                <w:rFonts w:ascii="Arial" w:hAnsi="Arial"/>
                                <w:sz w:val="13"/>
                                <w:szCs w:val="13"/>
                              </w:rPr>
                              <w:t xml:space="preserve">Ravenna </w:t>
                            </w:r>
                          </w:p>
                        </w:tc>
                        <w:tc>
                          <w:tcPr>
                            <w:tcW w:w="1985" w:type="dxa"/>
                          </w:tcPr>
                          <w:p w14:paraId="64912038" w14:textId="77777777" w:rsidR="003270AF" w:rsidRPr="0053025A" w:rsidRDefault="003270AF" w:rsidP="006878A0">
                            <w:pPr>
                              <w:pStyle w:val="Testonotaapidipagina"/>
                              <w:widowControl w:val="0"/>
                              <w:spacing w:before="30" w:after="30"/>
                              <w:rPr>
                                <w:rFonts w:ascii="Arial" w:hAnsi="Arial"/>
                                <w:sz w:val="13"/>
                                <w:szCs w:val="13"/>
                              </w:rPr>
                            </w:pPr>
                            <w:r>
                              <w:rPr>
                                <w:rFonts w:ascii="Arial" w:hAnsi="Arial"/>
                                <w:sz w:val="13"/>
                                <w:szCs w:val="13"/>
                              </w:rPr>
                              <w:t>d</w:t>
                            </w:r>
                            <w:r w:rsidRPr="0053025A">
                              <w:rPr>
                                <w:rFonts w:ascii="Arial" w:hAnsi="Arial"/>
                                <w:sz w:val="13"/>
                                <w:szCs w:val="13"/>
                              </w:rPr>
                              <w:t>a Polenta</w:t>
                            </w:r>
                          </w:p>
                        </w:tc>
                      </w:tr>
                      <w:tr w:rsidR="003270AF" w:rsidRPr="0053025A" w14:paraId="037B937B" w14:textId="77777777" w:rsidTr="005E2246">
                        <w:tc>
                          <w:tcPr>
                            <w:tcW w:w="1951" w:type="dxa"/>
                          </w:tcPr>
                          <w:p w14:paraId="15D628A0" w14:textId="77777777" w:rsidR="003270AF" w:rsidRPr="0053025A" w:rsidRDefault="003270AF" w:rsidP="006878A0">
                            <w:pPr>
                              <w:pStyle w:val="Testonotaapidipagina"/>
                              <w:widowControl w:val="0"/>
                              <w:spacing w:before="30" w:after="30"/>
                              <w:rPr>
                                <w:rFonts w:ascii="Arial" w:hAnsi="Arial"/>
                                <w:sz w:val="13"/>
                                <w:szCs w:val="13"/>
                              </w:rPr>
                            </w:pPr>
                            <w:r w:rsidRPr="0053025A">
                              <w:rPr>
                                <w:rFonts w:ascii="Arial" w:hAnsi="Arial"/>
                                <w:sz w:val="13"/>
                                <w:szCs w:val="13"/>
                              </w:rPr>
                              <w:t>Bologna</w:t>
                            </w:r>
                          </w:p>
                        </w:tc>
                        <w:tc>
                          <w:tcPr>
                            <w:tcW w:w="1985" w:type="dxa"/>
                          </w:tcPr>
                          <w:p w14:paraId="53E140B0" w14:textId="77777777" w:rsidR="003270AF" w:rsidRPr="0053025A" w:rsidRDefault="003270AF" w:rsidP="006878A0">
                            <w:pPr>
                              <w:pStyle w:val="Testonotaapidipagina"/>
                              <w:widowControl w:val="0"/>
                              <w:spacing w:before="30" w:after="30"/>
                              <w:rPr>
                                <w:rFonts w:ascii="Arial" w:hAnsi="Arial"/>
                                <w:sz w:val="13"/>
                                <w:szCs w:val="13"/>
                              </w:rPr>
                            </w:pPr>
                            <w:r w:rsidRPr="0053025A">
                              <w:rPr>
                                <w:rFonts w:ascii="Arial" w:hAnsi="Arial"/>
                                <w:sz w:val="13"/>
                                <w:szCs w:val="13"/>
                              </w:rPr>
                              <w:t xml:space="preserve">Bentivoglio </w:t>
                            </w:r>
                          </w:p>
                        </w:tc>
                      </w:tr>
                      <w:tr w:rsidR="003270AF" w:rsidRPr="0053025A" w14:paraId="7CFE8A08" w14:textId="77777777" w:rsidTr="005E2246">
                        <w:tc>
                          <w:tcPr>
                            <w:tcW w:w="1951" w:type="dxa"/>
                          </w:tcPr>
                          <w:p w14:paraId="36D58C9B" w14:textId="77777777" w:rsidR="003270AF" w:rsidRPr="0053025A" w:rsidRDefault="003270AF" w:rsidP="006878A0">
                            <w:pPr>
                              <w:pStyle w:val="Testonotaapidipagina"/>
                              <w:widowControl w:val="0"/>
                              <w:spacing w:before="30" w:after="30"/>
                              <w:rPr>
                                <w:rFonts w:ascii="Arial" w:hAnsi="Arial"/>
                                <w:sz w:val="13"/>
                                <w:szCs w:val="13"/>
                              </w:rPr>
                            </w:pPr>
                            <w:r w:rsidRPr="0053025A">
                              <w:rPr>
                                <w:rFonts w:ascii="Arial" w:hAnsi="Arial"/>
                                <w:sz w:val="13"/>
                                <w:szCs w:val="13"/>
                              </w:rPr>
                              <w:t>Rimini</w:t>
                            </w:r>
                          </w:p>
                        </w:tc>
                        <w:tc>
                          <w:tcPr>
                            <w:tcW w:w="1985" w:type="dxa"/>
                          </w:tcPr>
                          <w:p w14:paraId="397FF59E" w14:textId="77777777" w:rsidR="003270AF" w:rsidRPr="0053025A" w:rsidRDefault="003270AF" w:rsidP="006878A0">
                            <w:pPr>
                              <w:pStyle w:val="Testonotaapidipagina"/>
                              <w:widowControl w:val="0"/>
                              <w:spacing w:before="30" w:after="30"/>
                              <w:rPr>
                                <w:rFonts w:ascii="Arial" w:hAnsi="Arial"/>
                                <w:sz w:val="13"/>
                                <w:szCs w:val="13"/>
                              </w:rPr>
                            </w:pPr>
                            <w:r w:rsidRPr="0053025A">
                              <w:rPr>
                                <w:rFonts w:ascii="Arial" w:hAnsi="Arial"/>
                                <w:sz w:val="13"/>
                                <w:szCs w:val="13"/>
                              </w:rPr>
                              <w:t xml:space="preserve">Malatesta </w:t>
                            </w:r>
                          </w:p>
                        </w:tc>
                      </w:tr>
                      <w:tr w:rsidR="003270AF" w:rsidRPr="0053025A" w14:paraId="1709D167" w14:textId="77777777" w:rsidTr="005E2246">
                        <w:tc>
                          <w:tcPr>
                            <w:tcW w:w="1951" w:type="dxa"/>
                          </w:tcPr>
                          <w:p w14:paraId="4C025ABA" w14:textId="77777777" w:rsidR="003270AF" w:rsidRPr="0053025A" w:rsidRDefault="003270AF" w:rsidP="006878A0">
                            <w:pPr>
                              <w:pStyle w:val="Testonotaapidipagina"/>
                              <w:widowControl w:val="0"/>
                              <w:spacing w:before="30" w:after="30"/>
                              <w:rPr>
                                <w:rFonts w:ascii="Arial" w:hAnsi="Arial"/>
                                <w:sz w:val="13"/>
                                <w:szCs w:val="13"/>
                              </w:rPr>
                            </w:pPr>
                            <w:r w:rsidRPr="0053025A">
                              <w:rPr>
                                <w:rFonts w:ascii="Arial" w:hAnsi="Arial"/>
                                <w:sz w:val="13"/>
                                <w:szCs w:val="13"/>
                              </w:rPr>
                              <w:t xml:space="preserve">Urbino </w:t>
                            </w:r>
                          </w:p>
                        </w:tc>
                        <w:tc>
                          <w:tcPr>
                            <w:tcW w:w="1985" w:type="dxa"/>
                          </w:tcPr>
                          <w:p w14:paraId="115F7B4C" w14:textId="77777777" w:rsidR="003270AF" w:rsidRPr="0053025A" w:rsidRDefault="003270AF" w:rsidP="006878A0">
                            <w:pPr>
                              <w:pStyle w:val="Testonotaapidipagina"/>
                              <w:widowControl w:val="0"/>
                              <w:spacing w:before="30" w:after="30"/>
                              <w:rPr>
                                <w:rFonts w:ascii="Arial" w:hAnsi="Arial"/>
                                <w:sz w:val="13"/>
                                <w:szCs w:val="13"/>
                              </w:rPr>
                            </w:pPr>
                            <w:r>
                              <w:rPr>
                                <w:rFonts w:ascii="Arial" w:hAnsi="Arial"/>
                                <w:sz w:val="13"/>
                                <w:szCs w:val="13"/>
                              </w:rPr>
                              <w:t>d</w:t>
                            </w:r>
                            <w:r w:rsidRPr="0053025A">
                              <w:rPr>
                                <w:rFonts w:ascii="Arial" w:hAnsi="Arial"/>
                                <w:sz w:val="13"/>
                                <w:szCs w:val="13"/>
                              </w:rPr>
                              <w:t>a Montefeltro</w:t>
                            </w:r>
                          </w:p>
                        </w:tc>
                      </w:tr>
                      <w:tr w:rsidR="003270AF" w:rsidRPr="0053025A" w14:paraId="2A4498A6" w14:textId="77777777" w:rsidTr="005E2246">
                        <w:tc>
                          <w:tcPr>
                            <w:tcW w:w="1951" w:type="dxa"/>
                          </w:tcPr>
                          <w:p w14:paraId="6EB31822" w14:textId="77777777" w:rsidR="003270AF" w:rsidRPr="0053025A" w:rsidRDefault="003270AF" w:rsidP="006878A0">
                            <w:pPr>
                              <w:pStyle w:val="Testonotaapidipagina"/>
                              <w:widowControl w:val="0"/>
                              <w:spacing w:before="30" w:after="30"/>
                              <w:rPr>
                                <w:rFonts w:ascii="Arial" w:hAnsi="Arial"/>
                                <w:sz w:val="13"/>
                                <w:szCs w:val="13"/>
                              </w:rPr>
                            </w:pPr>
                            <w:r w:rsidRPr="0053025A">
                              <w:rPr>
                                <w:rFonts w:ascii="Arial" w:hAnsi="Arial"/>
                                <w:sz w:val="13"/>
                                <w:szCs w:val="13"/>
                              </w:rPr>
                              <w:t xml:space="preserve">Padova </w:t>
                            </w:r>
                          </w:p>
                        </w:tc>
                        <w:tc>
                          <w:tcPr>
                            <w:tcW w:w="1985" w:type="dxa"/>
                          </w:tcPr>
                          <w:p w14:paraId="67B1C7A3" w14:textId="77777777" w:rsidR="003270AF" w:rsidRPr="0053025A" w:rsidRDefault="003270AF" w:rsidP="006878A0">
                            <w:pPr>
                              <w:pStyle w:val="Testonotaapidipagina"/>
                              <w:widowControl w:val="0"/>
                              <w:spacing w:before="30" w:after="30"/>
                              <w:rPr>
                                <w:rFonts w:ascii="Arial" w:hAnsi="Arial"/>
                                <w:sz w:val="13"/>
                                <w:szCs w:val="13"/>
                              </w:rPr>
                            </w:pPr>
                            <w:r w:rsidRPr="0053025A">
                              <w:rPr>
                                <w:rFonts w:ascii="Arial" w:hAnsi="Arial"/>
                                <w:sz w:val="13"/>
                                <w:szCs w:val="13"/>
                              </w:rPr>
                              <w:t xml:space="preserve">Carraresi </w:t>
                            </w:r>
                          </w:p>
                        </w:tc>
                      </w:tr>
                      <w:tr w:rsidR="003270AF" w:rsidRPr="0053025A" w14:paraId="676497B7" w14:textId="77777777" w:rsidTr="005E2246">
                        <w:tc>
                          <w:tcPr>
                            <w:tcW w:w="1951" w:type="dxa"/>
                          </w:tcPr>
                          <w:p w14:paraId="24A0E961" w14:textId="77777777" w:rsidR="003270AF" w:rsidRPr="0053025A" w:rsidRDefault="003270AF" w:rsidP="006878A0">
                            <w:pPr>
                              <w:pStyle w:val="Testonotaapidipagina"/>
                              <w:widowControl w:val="0"/>
                              <w:spacing w:before="30" w:after="30"/>
                              <w:rPr>
                                <w:rFonts w:ascii="Arial" w:hAnsi="Arial"/>
                                <w:sz w:val="13"/>
                                <w:szCs w:val="13"/>
                              </w:rPr>
                            </w:pPr>
                            <w:r>
                              <w:rPr>
                                <w:rFonts w:ascii="Arial" w:hAnsi="Arial"/>
                                <w:sz w:val="13"/>
                                <w:szCs w:val="13"/>
                              </w:rPr>
                              <w:t>Piemonte</w:t>
                            </w:r>
                          </w:p>
                        </w:tc>
                        <w:tc>
                          <w:tcPr>
                            <w:tcW w:w="1985" w:type="dxa"/>
                          </w:tcPr>
                          <w:p w14:paraId="4C25F63E" w14:textId="77777777" w:rsidR="003270AF" w:rsidRPr="0053025A" w:rsidRDefault="003270AF" w:rsidP="006878A0">
                            <w:pPr>
                              <w:pStyle w:val="Testonotaapidipagina"/>
                              <w:widowControl w:val="0"/>
                              <w:spacing w:before="30" w:after="30"/>
                              <w:rPr>
                                <w:rFonts w:ascii="Arial" w:hAnsi="Arial"/>
                                <w:sz w:val="13"/>
                                <w:szCs w:val="13"/>
                              </w:rPr>
                            </w:pPr>
                            <w:r>
                              <w:rPr>
                                <w:rFonts w:ascii="Arial" w:hAnsi="Arial"/>
                                <w:sz w:val="13"/>
                                <w:szCs w:val="13"/>
                              </w:rPr>
                              <w:t>marchesi di Monferrato</w:t>
                            </w:r>
                          </w:p>
                        </w:tc>
                      </w:tr>
                      <w:tr w:rsidR="003270AF" w:rsidRPr="0053025A" w14:paraId="5B98B934" w14:textId="77777777" w:rsidTr="005E2246">
                        <w:tc>
                          <w:tcPr>
                            <w:tcW w:w="1951" w:type="dxa"/>
                          </w:tcPr>
                          <w:p w14:paraId="191D369A" w14:textId="77777777" w:rsidR="003270AF" w:rsidRDefault="003270AF" w:rsidP="006878A0">
                            <w:pPr>
                              <w:pStyle w:val="Testonotaapidipagina"/>
                              <w:widowControl w:val="0"/>
                              <w:spacing w:before="30" w:after="30"/>
                              <w:rPr>
                                <w:rFonts w:ascii="Arial" w:hAnsi="Arial"/>
                                <w:sz w:val="13"/>
                                <w:szCs w:val="13"/>
                              </w:rPr>
                            </w:pPr>
                            <w:r>
                              <w:rPr>
                                <w:rFonts w:ascii="Arial" w:hAnsi="Arial"/>
                                <w:sz w:val="13"/>
                                <w:szCs w:val="13"/>
                              </w:rPr>
                              <w:t>Val d’Aosta e Canavese</w:t>
                            </w:r>
                          </w:p>
                        </w:tc>
                        <w:tc>
                          <w:tcPr>
                            <w:tcW w:w="1985" w:type="dxa"/>
                          </w:tcPr>
                          <w:p w14:paraId="10C473BC" w14:textId="77777777" w:rsidR="003270AF" w:rsidRDefault="003270AF" w:rsidP="006878A0">
                            <w:pPr>
                              <w:pStyle w:val="Testonotaapidipagina"/>
                              <w:widowControl w:val="0"/>
                              <w:spacing w:before="30" w:after="30"/>
                              <w:rPr>
                                <w:rFonts w:ascii="Arial" w:hAnsi="Arial"/>
                                <w:sz w:val="13"/>
                                <w:szCs w:val="13"/>
                              </w:rPr>
                            </w:pPr>
                            <w:r>
                              <w:rPr>
                                <w:rFonts w:ascii="Arial" w:hAnsi="Arial"/>
                                <w:sz w:val="13"/>
                                <w:szCs w:val="13"/>
                              </w:rPr>
                              <w:t>Savoia *</w:t>
                            </w:r>
                          </w:p>
                        </w:tc>
                      </w:tr>
                    </w:tbl>
                    <w:p w14:paraId="0D05EBCA" w14:textId="77777777" w:rsidR="003270AF" w:rsidRPr="00ED6D72" w:rsidRDefault="003270AF" w:rsidP="003270AF">
                      <w:pPr>
                        <w:pStyle w:val="Testonotaapidipagina"/>
                        <w:widowControl w:val="0"/>
                        <w:spacing w:before="30" w:after="30"/>
                        <w:rPr>
                          <w:rFonts w:ascii="Arial" w:hAnsi="Arial"/>
                          <w:sz w:val="13"/>
                          <w:szCs w:val="13"/>
                        </w:rPr>
                      </w:pPr>
                      <w:r w:rsidRPr="00ED6D72">
                        <w:rPr>
                          <w:rFonts w:ascii="Arial" w:hAnsi="Arial"/>
                          <w:sz w:val="13"/>
                          <w:szCs w:val="13"/>
                        </w:rPr>
                        <w:t xml:space="preserve">* </w:t>
                      </w:r>
                      <w:r>
                        <w:rPr>
                          <w:rFonts w:ascii="Arial" w:hAnsi="Arial"/>
                          <w:sz w:val="13"/>
                          <w:szCs w:val="13"/>
                        </w:rPr>
                        <w:t>I più celebri vicari imperiali in Italia</w:t>
                      </w:r>
                    </w:p>
                  </w:txbxContent>
                </v:textbox>
                <w10:wrap type="square"/>
              </v:shape>
            </w:pict>
          </mc:Fallback>
        </mc:AlternateContent>
      </w:r>
      <w:r>
        <w:rPr>
          <w:rFonts w:ascii="Ebrima" w:hAnsi="Ebrima"/>
          <w:b/>
          <w:bCs/>
          <w:color w:val="FF0000"/>
        </w:rPr>
        <w:t>Alcune delle Signorie italiane</w:t>
      </w:r>
      <w:r w:rsidRPr="003270AF">
        <w:rPr>
          <w:rFonts w:ascii="Ebrima" w:hAnsi="Ebrima"/>
          <w:color w:val="FF0000"/>
        </w:rPr>
        <w:t xml:space="preserve"> </w:t>
      </w:r>
      <w:r>
        <w:rPr>
          <w:rFonts w:ascii="Ebrima" w:hAnsi="Ebrima"/>
        </w:rPr>
        <w:t xml:space="preserve">– </w:t>
      </w:r>
      <w:r w:rsidR="00BA0F3F" w:rsidRPr="00023B4A">
        <w:rPr>
          <w:rFonts w:ascii="Ebrima" w:hAnsi="Ebrima"/>
        </w:rPr>
        <w:t>Le signorie più importanti in Italia</w:t>
      </w:r>
      <w:r>
        <w:rPr>
          <w:rFonts w:ascii="Ebrima" w:hAnsi="Ebrima"/>
        </w:rPr>
        <w:t xml:space="preserve"> sono le seguenti</w:t>
      </w:r>
      <w:r w:rsidR="00BA0F3F" w:rsidRPr="00023B4A">
        <w:rPr>
          <w:rFonts w:ascii="Ebrima" w:hAnsi="Ebrima"/>
        </w:rPr>
        <w:t xml:space="preserve">: </w:t>
      </w:r>
    </w:p>
    <w:p w14:paraId="2EEA75C9" w14:textId="28123B5E" w:rsidR="003270AF" w:rsidRDefault="00A56BDB" w:rsidP="003270AF">
      <w:pPr>
        <w:pStyle w:val="Testonotaapidipagina"/>
        <w:widowControl w:val="0"/>
        <w:numPr>
          <w:ilvl w:val="0"/>
          <w:numId w:val="1"/>
        </w:numPr>
        <w:spacing w:before="30" w:after="30"/>
        <w:jc w:val="both"/>
        <w:rPr>
          <w:rFonts w:ascii="Ebrima" w:hAnsi="Ebrima"/>
        </w:rPr>
      </w:pPr>
      <w:r w:rsidRPr="00023B4A">
        <w:rPr>
          <w:rFonts w:ascii="Ebrima" w:hAnsi="Ebrima"/>
        </w:rPr>
        <w:t xml:space="preserve">quella dei </w:t>
      </w:r>
      <w:r w:rsidR="0053025A" w:rsidRPr="00023B4A">
        <w:rPr>
          <w:rFonts w:ascii="Ebrima" w:hAnsi="Ebrima"/>
        </w:rPr>
        <w:t>Gonzaga</w:t>
      </w:r>
      <w:r w:rsidR="00445852" w:rsidRPr="00023B4A">
        <w:rPr>
          <w:rFonts w:ascii="Ebrima" w:hAnsi="Ebrima"/>
        </w:rPr>
        <w:t xml:space="preserve"> (Mantova)</w:t>
      </w:r>
      <w:r w:rsidR="00BA0F3F" w:rsidRPr="00023B4A">
        <w:rPr>
          <w:rFonts w:ascii="Ebrima" w:hAnsi="Ebrima"/>
        </w:rPr>
        <w:t xml:space="preserve">, </w:t>
      </w:r>
    </w:p>
    <w:p w14:paraId="1489792A" w14:textId="77777777" w:rsidR="003270AF" w:rsidRDefault="00A56BDB" w:rsidP="003270AF">
      <w:pPr>
        <w:pStyle w:val="Testonotaapidipagina"/>
        <w:widowControl w:val="0"/>
        <w:numPr>
          <w:ilvl w:val="0"/>
          <w:numId w:val="1"/>
        </w:numPr>
        <w:spacing w:before="30" w:after="30"/>
        <w:jc w:val="both"/>
        <w:rPr>
          <w:rFonts w:ascii="Ebrima" w:hAnsi="Ebrima"/>
        </w:rPr>
      </w:pPr>
      <w:r w:rsidRPr="00023B4A">
        <w:rPr>
          <w:rFonts w:ascii="Ebrima" w:hAnsi="Ebrima"/>
        </w:rPr>
        <w:t>de</w:t>
      </w:r>
      <w:r w:rsidR="00445852" w:rsidRPr="00023B4A">
        <w:rPr>
          <w:rFonts w:ascii="Ebrima" w:hAnsi="Ebrima"/>
        </w:rPr>
        <w:t xml:space="preserve">i </w:t>
      </w:r>
      <w:r w:rsidR="00BA0F3F" w:rsidRPr="00023B4A">
        <w:rPr>
          <w:rFonts w:ascii="Ebrima" w:hAnsi="Ebrima"/>
        </w:rPr>
        <w:t xml:space="preserve">da Romano (Vicenza, Treviso), </w:t>
      </w:r>
    </w:p>
    <w:p w14:paraId="2AC5A56A" w14:textId="42747173" w:rsidR="003270AF" w:rsidRDefault="00A56BDB" w:rsidP="003270AF">
      <w:pPr>
        <w:pStyle w:val="Testonotaapidipagina"/>
        <w:widowControl w:val="0"/>
        <w:numPr>
          <w:ilvl w:val="0"/>
          <w:numId w:val="1"/>
        </w:numPr>
        <w:spacing w:before="30" w:after="30"/>
        <w:jc w:val="both"/>
        <w:rPr>
          <w:rFonts w:ascii="Ebrima" w:hAnsi="Ebrima"/>
        </w:rPr>
      </w:pPr>
      <w:r w:rsidRPr="00023B4A">
        <w:rPr>
          <w:rFonts w:ascii="Ebrima" w:hAnsi="Ebrima"/>
        </w:rPr>
        <w:t>de</w:t>
      </w:r>
      <w:r w:rsidR="00BA0F3F" w:rsidRPr="00023B4A">
        <w:rPr>
          <w:rFonts w:ascii="Ebrima" w:hAnsi="Ebrima"/>
        </w:rPr>
        <w:t xml:space="preserve">i marchesi di Monferrato (Piemonte), </w:t>
      </w:r>
    </w:p>
    <w:p w14:paraId="52300F7D" w14:textId="106DC250" w:rsidR="003270AF" w:rsidRDefault="00A56BDB" w:rsidP="003270AF">
      <w:pPr>
        <w:pStyle w:val="Testonotaapidipagina"/>
        <w:widowControl w:val="0"/>
        <w:numPr>
          <w:ilvl w:val="0"/>
          <w:numId w:val="1"/>
        </w:numPr>
        <w:spacing w:before="30" w:after="30"/>
        <w:jc w:val="both"/>
        <w:rPr>
          <w:rFonts w:ascii="Ebrima" w:hAnsi="Ebrima"/>
        </w:rPr>
      </w:pPr>
      <w:r w:rsidRPr="00023B4A">
        <w:rPr>
          <w:rFonts w:ascii="Ebrima" w:hAnsi="Ebrima"/>
        </w:rPr>
        <w:t>de</w:t>
      </w:r>
      <w:r w:rsidR="00445852" w:rsidRPr="00023B4A">
        <w:rPr>
          <w:rFonts w:ascii="Ebrima" w:hAnsi="Ebrima"/>
        </w:rPr>
        <w:t xml:space="preserve">i </w:t>
      </w:r>
      <w:r w:rsidR="00BA0F3F" w:rsidRPr="00023B4A">
        <w:rPr>
          <w:rFonts w:ascii="Ebrima" w:hAnsi="Ebrima"/>
        </w:rPr>
        <w:t>Carraresi</w:t>
      </w:r>
      <w:r w:rsidR="0053025A" w:rsidRPr="00023B4A">
        <w:rPr>
          <w:rFonts w:ascii="Ebrima" w:hAnsi="Ebrima"/>
        </w:rPr>
        <w:t xml:space="preserve"> (P</w:t>
      </w:r>
      <w:r w:rsidR="00445852" w:rsidRPr="00023B4A">
        <w:rPr>
          <w:rFonts w:ascii="Ebrima" w:hAnsi="Ebrima"/>
        </w:rPr>
        <w:t>adova)</w:t>
      </w:r>
      <w:r w:rsidRPr="00023B4A">
        <w:rPr>
          <w:rFonts w:ascii="Ebrima" w:hAnsi="Ebrima"/>
        </w:rPr>
        <w:t xml:space="preserve">. </w:t>
      </w:r>
    </w:p>
    <w:p w14:paraId="40A9C53B" w14:textId="084E992D" w:rsidR="00BA0F3F" w:rsidRPr="00023B4A" w:rsidRDefault="00A56BDB" w:rsidP="003270AF">
      <w:pPr>
        <w:pStyle w:val="Testonotaapidipagina"/>
        <w:widowControl w:val="0"/>
        <w:spacing w:before="30" w:after="30"/>
        <w:jc w:val="both"/>
        <w:rPr>
          <w:rFonts w:ascii="Ebrima" w:hAnsi="Ebrima"/>
        </w:rPr>
      </w:pPr>
      <w:r w:rsidRPr="00023B4A">
        <w:rPr>
          <w:rFonts w:ascii="Ebrima" w:hAnsi="Ebrima"/>
        </w:rPr>
        <w:t>Ebbero</w:t>
      </w:r>
      <w:r w:rsidR="00BA0F3F" w:rsidRPr="00023B4A">
        <w:rPr>
          <w:rFonts w:ascii="Ebrima" w:hAnsi="Ebrima"/>
        </w:rPr>
        <w:t xml:space="preserve"> tutte una situazione tormentata e instabile, eccetto Milano.</w:t>
      </w:r>
    </w:p>
    <w:p w14:paraId="599ECF5E" w14:textId="730C773A" w:rsidR="003270AF" w:rsidRDefault="003270AF" w:rsidP="003270AF">
      <w:pPr>
        <w:pStyle w:val="Testonotaapidipagina"/>
        <w:widowControl w:val="0"/>
        <w:spacing w:before="30" w:after="30"/>
        <w:ind w:left="1776"/>
        <w:jc w:val="both"/>
        <w:rPr>
          <w:rFonts w:ascii="Ebrima" w:hAnsi="Ebrima"/>
        </w:rPr>
      </w:pPr>
    </w:p>
    <w:p w14:paraId="4C0030D0" w14:textId="1933B32A" w:rsidR="00BA0F3F" w:rsidRPr="00023B4A" w:rsidRDefault="003270AF" w:rsidP="003270AF">
      <w:pPr>
        <w:pStyle w:val="Testonotaapidipagina"/>
        <w:widowControl w:val="0"/>
        <w:spacing w:before="30" w:after="30"/>
        <w:jc w:val="both"/>
        <w:rPr>
          <w:rFonts w:ascii="Ebrima" w:hAnsi="Ebrima"/>
        </w:rPr>
      </w:pPr>
      <w:r w:rsidRPr="003270AF">
        <w:rPr>
          <w:rFonts w:ascii="Ebrima" w:hAnsi="Ebrima"/>
          <w:b/>
          <w:bCs/>
          <w:color w:val="FF0000"/>
        </w:rPr>
        <w:t>Le vicende di Milano, Firenze e Venezia</w:t>
      </w:r>
      <w:r>
        <w:rPr>
          <w:rFonts w:ascii="Ebrima" w:hAnsi="Ebrima"/>
        </w:rPr>
        <w:t xml:space="preserve"> - </w:t>
      </w:r>
      <w:r w:rsidR="00BA0F3F" w:rsidRPr="00023B4A">
        <w:rPr>
          <w:rFonts w:ascii="Ebrima" w:hAnsi="Ebrima"/>
        </w:rPr>
        <w:t>La situaz</w:t>
      </w:r>
      <w:r w:rsidR="007C69E7" w:rsidRPr="00023B4A">
        <w:rPr>
          <w:rFonts w:ascii="Ebrima" w:hAnsi="Ebrima"/>
        </w:rPr>
        <w:t>ione italiana dell’epoca delle S</w:t>
      </w:r>
      <w:r w:rsidR="00BA0F3F" w:rsidRPr="00023B4A">
        <w:rPr>
          <w:rFonts w:ascii="Ebrima" w:hAnsi="Ebrima"/>
        </w:rPr>
        <w:t>ignorie, emerge nell’analisi di tre importanti città italiane:</w:t>
      </w:r>
    </w:p>
    <w:p w14:paraId="3E5D873C" w14:textId="77777777" w:rsidR="00167EAE" w:rsidRPr="00023B4A" w:rsidRDefault="00167EAE" w:rsidP="00167EAE">
      <w:pPr>
        <w:pStyle w:val="Testonotaapidipagina"/>
        <w:widowControl w:val="0"/>
        <w:spacing w:before="30" w:after="30"/>
        <w:ind w:left="1776"/>
        <w:jc w:val="both"/>
        <w:rPr>
          <w:rFonts w:ascii="Ebrima" w:hAnsi="Ebrima"/>
        </w:rPr>
      </w:pPr>
    </w:p>
    <w:p w14:paraId="2519E350" w14:textId="5EFDF657" w:rsidR="00BA0F3F" w:rsidRPr="00023B4A" w:rsidRDefault="00BA0F3F" w:rsidP="00C93C7F">
      <w:pPr>
        <w:pStyle w:val="Testonotaapidipagina"/>
        <w:widowControl w:val="0"/>
        <w:numPr>
          <w:ilvl w:val="0"/>
          <w:numId w:val="3"/>
        </w:numPr>
        <w:tabs>
          <w:tab w:val="clear" w:pos="1776"/>
          <w:tab w:val="num" w:pos="1068"/>
        </w:tabs>
        <w:spacing w:before="30" w:after="30"/>
        <w:ind w:left="1068"/>
        <w:jc w:val="both"/>
        <w:rPr>
          <w:rFonts w:ascii="Ebrima" w:hAnsi="Ebrima"/>
        </w:rPr>
      </w:pPr>
      <w:r w:rsidRPr="00023B4A">
        <w:rPr>
          <w:rFonts w:ascii="Ebrima" w:hAnsi="Ebrima"/>
          <w:b/>
          <w:color w:val="FF0000"/>
        </w:rPr>
        <w:t>Milano</w:t>
      </w:r>
      <w:r w:rsidRPr="00023B4A">
        <w:rPr>
          <w:rFonts w:ascii="Ebrima" w:hAnsi="Ebrima"/>
        </w:rPr>
        <w:t>, che per alcuni decenni sembrò addirittura dar vita a un processo di unificazione dell’Italia centro-settentrionale</w:t>
      </w:r>
      <w:r w:rsidR="00CE42B4">
        <w:rPr>
          <w:rFonts w:ascii="Ebrima" w:hAnsi="Ebrima"/>
        </w:rPr>
        <w:t>, ma entrò in conflitto con Venezia</w:t>
      </w:r>
      <w:r w:rsidRPr="00023B4A">
        <w:rPr>
          <w:rFonts w:ascii="Ebrima" w:hAnsi="Ebrima"/>
        </w:rPr>
        <w:t>.</w:t>
      </w:r>
    </w:p>
    <w:p w14:paraId="6D3237B8" w14:textId="149A1610" w:rsidR="00BA0F3F" w:rsidRDefault="00204FC3" w:rsidP="00204FC3">
      <w:pPr>
        <w:pStyle w:val="Testonotaapidipagina"/>
        <w:widowControl w:val="0"/>
        <w:numPr>
          <w:ilvl w:val="0"/>
          <w:numId w:val="1"/>
        </w:numPr>
        <w:tabs>
          <w:tab w:val="clear" w:pos="1776"/>
          <w:tab w:val="num" w:pos="2136"/>
        </w:tabs>
        <w:spacing w:before="30" w:after="30"/>
        <w:ind w:left="2136"/>
        <w:jc w:val="both"/>
        <w:rPr>
          <w:rFonts w:ascii="Ebrima" w:hAnsi="Ebrima"/>
        </w:rPr>
      </w:pPr>
      <w:r w:rsidRPr="00204FC3">
        <w:rPr>
          <w:rFonts w:ascii="Ebrima" w:hAnsi="Ebrima"/>
          <w:sz w:val="12"/>
          <w:szCs w:val="12"/>
          <w:highlight w:val="yellow"/>
        </w:rPr>
        <w:t>TORRIANI</w:t>
      </w:r>
      <w:r>
        <w:rPr>
          <w:rFonts w:ascii="Ebrima" w:hAnsi="Ebrima"/>
        </w:rPr>
        <w:t xml:space="preserve"> - </w:t>
      </w:r>
      <w:r w:rsidR="0036424C" w:rsidRPr="00023B4A">
        <w:rPr>
          <w:rFonts w:ascii="Ebrima" w:hAnsi="Ebrima"/>
        </w:rPr>
        <w:t xml:space="preserve">Dopo le lotte cittadine tra la fazione dei guelfi, guidati dalla famiglia dei </w:t>
      </w:r>
      <w:r w:rsidR="0036424C" w:rsidRPr="00023B4A">
        <w:rPr>
          <w:rFonts w:ascii="Ebrima" w:hAnsi="Ebrima"/>
          <w:b/>
        </w:rPr>
        <w:t>Della Torre</w:t>
      </w:r>
      <w:r w:rsidR="0016666F" w:rsidRPr="00023B4A">
        <w:rPr>
          <w:rFonts w:ascii="Ebrima" w:hAnsi="Ebrima"/>
        </w:rPr>
        <w:t xml:space="preserve"> (o </w:t>
      </w:r>
      <w:r w:rsidR="0016666F" w:rsidRPr="00023B4A">
        <w:rPr>
          <w:rFonts w:ascii="Ebrima" w:hAnsi="Ebrima"/>
          <w:b/>
        </w:rPr>
        <w:t>Torriani</w:t>
      </w:r>
      <w:r w:rsidR="0016666F" w:rsidRPr="00023B4A">
        <w:rPr>
          <w:rFonts w:ascii="Ebrima" w:hAnsi="Ebrima"/>
        </w:rPr>
        <w:t>)</w:t>
      </w:r>
      <w:r w:rsidR="0036424C" w:rsidRPr="00023B4A">
        <w:rPr>
          <w:rFonts w:ascii="Ebrima" w:hAnsi="Ebrima"/>
        </w:rPr>
        <w:t xml:space="preserve">, e </w:t>
      </w:r>
      <w:r w:rsidR="00AF76D8" w:rsidRPr="00023B4A">
        <w:rPr>
          <w:rFonts w:ascii="Ebrima" w:hAnsi="Ebrima"/>
        </w:rPr>
        <w:t>quella de</w:t>
      </w:r>
      <w:r w:rsidR="0036424C" w:rsidRPr="00023B4A">
        <w:rPr>
          <w:rFonts w:ascii="Ebrima" w:hAnsi="Ebrima"/>
        </w:rPr>
        <w:t xml:space="preserve">i ghibellini, guidati dalla famiglia dei Visconti, si ebbe inizialmente il prevalere dei Della Torre, ma poi si insediarono al potere i Visconti. </w:t>
      </w:r>
    </w:p>
    <w:p w14:paraId="3A908EDF" w14:textId="77777777" w:rsidR="00204FC3" w:rsidRPr="00023B4A" w:rsidRDefault="00204FC3" w:rsidP="00204FC3">
      <w:pPr>
        <w:pStyle w:val="Testonotaapidipagina"/>
        <w:widowControl w:val="0"/>
        <w:spacing w:before="30" w:after="30"/>
        <w:ind w:left="2136"/>
        <w:jc w:val="both"/>
        <w:rPr>
          <w:rFonts w:ascii="Ebrima" w:hAnsi="Ebrima"/>
        </w:rPr>
      </w:pPr>
    </w:p>
    <w:p w14:paraId="56C5D2C2" w14:textId="6D802187" w:rsidR="00BA0F3F" w:rsidRDefault="00204FC3" w:rsidP="00204FC3">
      <w:pPr>
        <w:pStyle w:val="Testonotaapidipagina"/>
        <w:widowControl w:val="0"/>
        <w:numPr>
          <w:ilvl w:val="0"/>
          <w:numId w:val="1"/>
        </w:numPr>
        <w:tabs>
          <w:tab w:val="clear" w:pos="1776"/>
          <w:tab w:val="num" w:pos="2136"/>
        </w:tabs>
        <w:spacing w:before="30" w:after="30"/>
        <w:ind w:left="2136"/>
        <w:jc w:val="both"/>
        <w:rPr>
          <w:rFonts w:ascii="Ebrima" w:hAnsi="Ebrima"/>
        </w:rPr>
      </w:pPr>
      <w:r w:rsidRPr="00204FC3">
        <w:rPr>
          <w:rFonts w:ascii="Ebrima" w:hAnsi="Ebrima"/>
          <w:sz w:val="12"/>
          <w:szCs w:val="12"/>
          <w:highlight w:val="yellow"/>
        </w:rPr>
        <w:t>VISCONTI</w:t>
      </w:r>
      <w:r>
        <w:rPr>
          <w:rFonts w:ascii="Ebrima" w:hAnsi="Ebrima"/>
        </w:rPr>
        <w:t xml:space="preserve"> - D</w:t>
      </w:r>
      <w:r w:rsidRPr="00023B4A">
        <w:rPr>
          <w:rFonts w:ascii="Ebrima" w:hAnsi="Ebrima"/>
        </w:rPr>
        <w:t xml:space="preserve">unque, al principio del ‘300 Milano è sotto i </w:t>
      </w:r>
      <w:r w:rsidRPr="00023B4A">
        <w:rPr>
          <w:rFonts w:ascii="Ebrima" w:hAnsi="Ebrima"/>
          <w:b/>
        </w:rPr>
        <w:t>Visconti</w:t>
      </w:r>
      <w:r w:rsidRPr="00023B4A">
        <w:rPr>
          <w:rFonts w:ascii="Ebrima" w:hAnsi="Ebrima"/>
        </w:rPr>
        <w:t xml:space="preserve"> che ottengono il vicariato imperiale e tentano di espandersi verso Venezia e verso sud. </w:t>
      </w:r>
      <w:r>
        <w:rPr>
          <w:rFonts w:ascii="Ebrima" w:hAnsi="Ebrima"/>
        </w:rPr>
        <w:t>A</w:t>
      </w:r>
      <w:r w:rsidR="00BA0F3F" w:rsidRPr="00023B4A">
        <w:rPr>
          <w:rFonts w:ascii="Ebrima" w:hAnsi="Ebrima"/>
        </w:rPr>
        <w:t xml:space="preserve">lla fine del ‘300 </w:t>
      </w:r>
      <w:r w:rsidR="00BA0F3F" w:rsidRPr="00023B4A">
        <w:rPr>
          <w:rFonts w:ascii="Ebrima" w:hAnsi="Ebrima"/>
          <w:b/>
        </w:rPr>
        <w:t>Gian Galeazzo</w:t>
      </w:r>
      <w:r w:rsidR="00BA0F3F" w:rsidRPr="00023B4A">
        <w:rPr>
          <w:rFonts w:ascii="Ebrima" w:hAnsi="Ebrima"/>
        </w:rPr>
        <w:t xml:space="preserve"> </w:t>
      </w:r>
      <w:r w:rsidR="00BA0F3F" w:rsidRPr="00023B4A">
        <w:rPr>
          <w:rFonts w:ascii="Ebrima" w:hAnsi="Ebrima"/>
          <w:b/>
        </w:rPr>
        <w:t>Visconti</w:t>
      </w:r>
      <w:r w:rsidR="00BA0F3F" w:rsidRPr="00023B4A">
        <w:rPr>
          <w:rFonts w:ascii="Ebrima" w:hAnsi="Ebrima"/>
        </w:rPr>
        <w:t xml:space="preserve"> ottiene anche il titolo di </w:t>
      </w:r>
      <w:r w:rsidR="00BA0F3F" w:rsidRPr="00023B4A">
        <w:rPr>
          <w:rFonts w:ascii="Ebrima" w:hAnsi="Ebrima"/>
          <w:b/>
        </w:rPr>
        <w:t>duca</w:t>
      </w:r>
      <w:r w:rsidR="00BA0F3F" w:rsidRPr="00023B4A">
        <w:rPr>
          <w:rFonts w:ascii="Ebrima" w:hAnsi="Ebrima"/>
        </w:rPr>
        <w:t>, ma il suo dominio territoriale presto si sgretola rivelando l’intrinseca debolezza delle signorie, che erano più un coacervo di territori che un insieme compatto e unitario.</w:t>
      </w:r>
    </w:p>
    <w:p w14:paraId="7E333CD5" w14:textId="77777777" w:rsidR="00204FC3" w:rsidRPr="00023B4A" w:rsidRDefault="00204FC3" w:rsidP="00204FC3">
      <w:pPr>
        <w:pStyle w:val="Testonotaapidipagina"/>
        <w:widowControl w:val="0"/>
        <w:spacing w:before="30" w:after="30"/>
        <w:jc w:val="both"/>
        <w:rPr>
          <w:rFonts w:ascii="Ebrima" w:hAnsi="Ebrima"/>
        </w:rPr>
      </w:pPr>
    </w:p>
    <w:p w14:paraId="0AB8E7AF" w14:textId="77777777" w:rsidR="00C93C7F" w:rsidRDefault="00204FC3" w:rsidP="00204FC3">
      <w:pPr>
        <w:pStyle w:val="Testonotaapidipagina"/>
        <w:widowControl w:val="0"/>
        <w:numPr>
          <w:ilvl w:val="0"/>
          <w:numId w:val="1"/>
        </w:numPr>
        <w:tabs>
          <w:tab w:val="clear" w:pos="1776"/>
          <w:tab w:val="num" w:pos="2136"/>
        </w:tabs>
        <w:spacing w:before="30" w:after="30"/>
        <w:ind w:left="2136"/>
        <w:jc w:val="both"/>
        <w:rPr>
          <w:rFonts w:ascii="Ebrima" w:hAnsi="Ebrima"/>
        </w:rPr>
      </w:pPr>
      <w:r w:rsidRPr="00204FC3">
        <w:rPr>
          <w:rFonts w:ascii="Ebrima" w:hAnsi="Ebrima"/>
          <w:sz w:val="12"/>
          <w:szCs w:val="12"/>
          <w:highlight w:val="yellow"/>
        </w:rPr>
        <w:t>SFORZA</w:t>
      </w:r>
      <w:r>
        <w:rPr>
          <w:rFonts w:ascii="Ebrima" w:hAnsi="Ebrima"/>
        </w:rPr>
        <w:t xml:space="preserve"> - </w:t>
      </w:r>
      <w:r w:rsidR="00167EAE" w:rsidRPr="00023B4A">
        <w:rPr>
          <w:rFonts w:ascii="Ebrima" w:hAnsi="Ebrima"/>
        </w:rPr>
        <w:t>Successivamente Milano finirà sotto il controllo degli Sforza</w:t>
      </w:r>
      <w:r w:rsidR="00C93C7F">
        <w:rPr>
          <w:rFonts w:ascii="Ebrima" w:hAnsi="Ebrima"/>
        </w:rPr>
        <w:t xml:space="preserve">. </w:t>
      </w:r>
    </w:p>
    <w:p w14:paraId="1CD65AAE" w14:textId="77777777" w:rsidR="00C93C7F" w:rsidRDefault="00C93C7F" w:rsidP="00C93C7F">
      <w:pPr>
        <w:pStyle w:val="Testonotaapidipagina"/>
        <w:widowControl w:val="0"/>
        <w:spacing w:before="30" w:after="30"/>
        <w:ind w:left="2124"/>
        <w:jc w:val="both"/>
        <w:rPr>
          <w:rFonts w:ascii="Ebrima" w:hAnsi="Ebrima"/>
        </w:rPr>
      </w:pPr>
      <w:r>
        <w:rPr>
          <w:rFonts w:ascii="Ebrima" w:hAnsi="Ebrima"/>
        </w:rPr>
        <w:t>D</w:t>
      </w:r>
      <w:r w:rsidR="00167EAE" w:rsidRPr="00023B4A">
        <w:rPr>
          <w:rFonts w:ascii="Ebrima" w:hAnsi="Ebrima"/>
        </w:rPr>
        <w:t xml:space="preserve">a ricordare in particolare: </w:t>
      </w:r>
      <w:r w:rsidR="00167EAE" w:rsidRPr="00023B4A">
        <w:rPr>
          <w:rFonts w:ascii="Ebrima" w:hAnsi="Ebrima"/>
          <w:b/>
        </w:rPr>
        <w:t>Francesco Sforza</w:t>
      </w:r>
      <w:r w:rsidR="00167EAE" w:rsidRPr="00023B4A">
        <w:rPr>
          <w:rFonts w:ascii="Ebrima" w:hAnsi="Ebrima"/>
        </w:rPr>
        <w:t xml:space="preserve">, </w:t>
      </w:r>
      <w:r w:rsidR="00B939D7" w:rsidRPr="00023B4A">
        <w:rPr>
          <w:rFonts w:ascii="Ebrima" w:hAnsi="Ebrima"/>
        </w:rPr>
        <w:t>valente</w:t>
      </w:r>
      <w:r w:rsidR="00167EAE" w:rsidRPr="00023B4A">
        <w:rPr>
          <w:rFonts w:ascii="Ebrima" w:hAnsi="Ebrima"/>
        </w:rPr>
        <w:t xml:space="preserve"> condottiero </w:t>
      </w:r>
      <w:r w:rsidR="00B939D7" w:rsidRPr="00023B4A">
        <w:rPr>
          <w:rFonts w:ascii="Ebrima" w:hAnsi="Ebrima"/>
        </w:rPr>
        <w:t xml:space="preserve">di compagnia di ventura </w:t>
      </w:r>
      <w:r w:rsidR="00167EAE" w:rsidRPr="00023B4A">
        <w:rPr>
          <w:rFonts w:ascii="Ebrima" w:hAnsi="Ebrima"/>
        </w:rPr>
        <w:t xml:space="preserve">che </w:t>
      </w:r>
      <w:r w:rsidR="00B939D7" w:rsidRPr="00023B4A">
        <w:rPr>
          <w:rFonts w:ascii="Ebrima" w:hAnsi="Ebrima"/>
        </w:rPr>
        <w:t>ottenne molti s</w:t>
      </w:r>
      <w:r w:rsidR="00167EAE" w:rsidRPr="00023B4A">
        <w:rPr>
          <w:rFonts w:ascii="Ebrima" w:hAnsi="Ebrima"/>
        </w:rPr>
        <w:t xml:space="preserve">uccessi militari </w:t>
      </w:r>
      <w:r w:rsidR="00B939D7" w:rsidRPr="00023B4A">
        <w:rPr>
          <w:rFonts w:ascii="Ebrima" w:hAnsi="Ebrima"/>
        </w:rPr>
        <w:t xml:space="preserve">e </w:t>
      </w:r>
      <w:r w:rsidR="00167EAE" w:rsidRPr="00023B4A">
        <w:rPr>
          <w:rFonts w:ascii="Ebrima" w:hAnsi="Ebrima"/>
        </w:rPr>
        <w:t>riuscì a diventare duca</w:t>
      </w:r>
      <w:r w:rsidR="00B939D7" w:rsidRPr="00023B4A">
        <w:rPr>
          <w:rFonts w:ascii="Ebrima" w:hAnsi="Ebrima"/>
        </w:rPr>
        <w:t xml:space="preserve"> sposando la figlia di un Visconti</w:t>
      </w:r>
      <w:r w:rsidR="00204FC3">
        <w:rPr>
          <w:rFonts w:ascii="Ebrima" w:hAnsi="Ebrima"/>
        </w:rPr>
        <w:t>, Bianca Maria Visconti</w:t>
      </w:r>
      <w:r>
        <w:rPr>
          <w:rFonts w:ascii="Ebrima" w:hAnsi="Ebrima"/>
        </w:rPr>
        <w:t xml:space="preserve">. </w:t>
      </w:r>
    </w:p>
    <w:p w14:paraId="0EB1A7DA" w14:textId="05A937B3" w:rsidR="00167EAE" w:rsidRPr="00C93C7F" w:rsidRDefault="00C93C7F" w:rsidP="00C93C7F">
      <w:pPr>
        <w:pStyle w:val="Testonotaapidipagina"/>
        <w:widowControl w:val="0"/>
        <w:spacing w:before="30" w:after="30"/>
        <w:ind w:left="2124"/>
        <w:jc w:val="both"/>
        <w:rPr>
          <w:rFonts w:ascii="Ebrima" w:hAnsi="Ebrima"/>
          <w:iCs/>
        </w:rPr>
      </w:pPr>
      <w:r>
        <w:rPr>
          <w:rFonts w:ascii="Ebrima" w:hAnsi="Ebrima"/>
        </w:rPr>
        <w:t xml:space="preserve">E da ricordare anche </w:t>
      </w:r>
      <w:r w:rsidR="00204FC3">
        <w:rPr>
          <w:rFonts w:ascii="Ebrima" w:hAnsi="Ebrima"/>
        </w:rPr>
        <w:t>il figlio di Francesco e Bianca,</w:t>
      </w:r>
      <w:r w:rsidR="00167EAE" w:rsidRPr="00023B4A">
        <w:rPr>
          <w:rFonts w:ascii="Ebrima" w:hAnsi="Ebrima"/>
        </w:rPr>
        <w:t xml:space="preserve"> </w:t>
      </w:r>
      <w:r w:rsidR="00167EAE" w:rsidRPr="00023B4A">
        <w:rPr>
          <w:rFonts w:ascii="Ebrima" w:hAnsi="Ebrima"/>
          <w:b/>
        </w:rPr>
        <w:t>Ludovico Sforza</w:t>
      </w:r>
      <w:r w:rsidR="00167EAE" w:rsidRPr="00023B4A">
        <w:rPr>
          <w:rFonts w:ascii="Ebrima" w:hAnsi="Ebrima"/>
        </w:rPr>
        <w:t xml:space="preserve"> detto </w:t>
      </w:r>
      <w:r w:rsidR="00167EAE" w:rsidRPr="00023B4A">
        <w:rPr>
          <w:rFonts w:ascii="Ebrima" w:hAnsi="Ebrima"/>
          <w:b/>
        </w:rPr>
        <w:t>Ludovico il Moro</w:t>
      </w:r>
      <w:r w:rsidR="00167EAE" w:rsidRPr="00023B4A">
        <w:rPr>
          <w:rFonts w:ascii="Ebrima" w:hAnsi="Ebrima"/>
        </w:rPr>
        <w:t xml:space="preserve">¸ che governerà Milano nel periodo di maggior splendore rinascimentale, alla fine del ‘400; patrono di </w:t>
      </w:r>
      <w:r w:rsidR="00167EAE" w:rsidRPr="00023B4A">
        <w:rPr>
          <w:rFonts w:ascii="Ebrima" w:hAnsi="Ebrima"/>
          <w:b/>
        </w:rPr>
        <w:t>Leonardo da Vinci</w:t>
      </w:r>
      <w:r w:rsidR="00167EAE" w:rsidRPr="00023B4A">
        <w:rPr>
          <w:rFonts w:ascii="Ebrima" w:hAnsi="Ebrima"/>
        </w:rPr>
        <w:t xml:space="preserve">, </w:t>
      </w:r>
      <w:r>
        <w:rPr>
          <w:rFonts w:ascii="Ebrima" w:hAnsi="Ebrima"/>
        </w:rPr>
        <w:t xml:space="preserve">Ludovico il Moro </w:t>
      </w:r>
      <w:r w:rsidR="00167EAE" w:rsidRPr="00023B4A">
        <w:rPr>
          <w:rFonts w:ascii="Ebrima" w:hAnsi="Ebrima"/>
        </w:rPr>
        <w:t xml:space="preserve">commissionò il </w:t>
      </w:r>
      <w:r w:rsidR="00167EAE" w:rsidRPr="00023B4A">
        <w:rPr>
          <w:rFonts w:ascii="Ebrima" w:hAnsi="Ebrima"/>
          <w:i/>
        </w:rPr>
        <w:t>Cenacolo</w:t>
      </w:r>
      <w:r>
        <w:rPr>
          <w:rFonts w:ascii="Ebrima" w:hAnsi="Ebrima"/>
          <w:iCs/>
        </w:rPr>
        <w:t>.</w:t>
      </w:r>
    </w:p>
    <w:p w14:paraId="5080FC09" w14:textId="77777777" w:rsidR="00167EAE" w:rsidRPr="00023B4A" w:rsidRDefault="00167EAE" w:rsidP="00167EAE">
      <w:pPr>
        <w:pStyle w:val="Testonotaapidipagina"/>
        <w:widowControl w:val="0"/>
        <w:spacing w:before="30" w:after="30"/>
        <w:ind w:left="2136"/>
        <w:jc w:val="both"/>
        <w:rPr>
          <w:rFonts w:ascii="Ebrima" w:hAnsi="Ebrima"/>
        </w:rPr>
      </w:pPr>
    </w:p>
    <w:p w14:paraId="7F51B4B1" w14:textId="77777777" w:rsidR="00BA0F3F" w:rsidRPr="00023B4A" w:rsidRDefault="00BA0F3F" w:rsidP="00C93C7F">
      <w:pPr>
        <w:pStyle w:val="Testonotaapidipagina"/>
        <w:widowControl w:val="0"/>
        <w:numPr>
          <w:ilvl w:val="0"/>
          <w:numId w:val="3"/>
        </w:numPr>
        <w:tabs>
          <w:tab w:val="clear" w:pos="1776"/>
          <w:tab w:val="num" w:pos="1068"/>
        </w:tabs>
        <w:spacing w:before="30" w:after="30"/>
        <w:ind w:left="1068"/>
        <w:jc w:val="both"/>
        <w:rPr>
          <w:rFonts w:ascii="Ebrima" w:hAnsi="Ebrima"/>
        </w:rPr>
      </w:pPr>
      <w:r w:rsidRPr="00023B4A">
        <w:rPr>
          <w:rFonts w:ascii="Ebrima" w:hAnsi="Ebrima"/>
          <w:b/>
          <w:color w:val="FF0000"/>
        </w:rPr>
        <w:t>Firenze</w:t>
      </w:r>
      <w:r w:rsidRPr="00023B4A">
        <w:rPr>
          <w:rFonts w:ascii="Ebrima" w:hAnsi="Ebrima"/>
        </w:rPr>
        <w:t xml:space="preserve">, una signoria mascherata. Firenze dominava su una serie di territori circostanti (Arezzo, Pisa, Livorno), ma come a Milano e nelle altre parti d’Italia, anche in Toscana non si formò mai un’organica struttura statuale. Dopo il tumulto dei ciompi prese il potere </w:t>
      </w:r>
      <w:r w:rsidRPr="00023B4A">
        <w:rPr>
          <w:rFonts w:ascii="Ebrima" w:hAnsi="Ebrima"/>
          <w:b/>
        </w:rPr>
        <w:t>Cosimo de’ Medici</w:t>
      </w:r>
      <w:r w:rsidRPr="00023B4A">
        <w:rPr>
          <w:rFonts w:ascii="Ebrima" w:hAnsi="Ebrima"/>
        </w:rPr>
        <w:t xml:space="preserve">, che </w:t>
      </w:r>
      <w:r w:rsidRPr="00023B4A">
        <w:rPr>
          <w:rFonts w:ascii="Ebrima" w:hAnsi="Ebrima"/>
        </w:rPr>
        <w:lastRenderedPageBreak/>
        <w:t xml:space="preserve">dirigeva un vero e proprio impero economico (banca) e che assunse un potere da signore anche se formalmente non cancellò la vecchia tradizione repubblicana. </w:t>
      </w:r>
    </w:p>
    <w:p w14:paraId="7C8DD8D1" w14:textId="77777777" w:rsidR="00167EAE" w:rsidRPr="00023B4A" w:rsidRDefault="00167EAE" w:rsidP="00167EAE">
      <w:pPr>
        <w:pStyle w:val="Testonotaapidipagina"/>
        <w:widowControl w:val="0"/>
        <w:spacing w:before="30" w:after="30"/>
        <w:ind w:left="1776"/>
        <w:jc w:val="both"/>
        <w:rPr>
          <w:rFonts w:ascii="Ebrima" w:hAnsi="Ebrima"/>
        </w:rPr>
      </w:pPr>
    </w:p>
    <w:p w14:paraId="21DAB61E" w14:textId="77777777" w:rsidR="00C93C7F" w:rsidRDefault="00BA0F3F" w:rsidP="00C93C7F">
      <w:pPr>
        <w:pStyle w:val="Testonotaapidipagina"/>
        <w:widowControl w:val="0"/>
        <w:numPr>
          <w:ilvl w:val="0"/>
          <w:numId w:val="3"/>
        </w:numPr>
        <w:tabs>
          <w:tab w:val="clear" w:pos="1776"/>
          <w:tab w:val="num" w:pos="1428"/>
        </w:tabs>
        <w:spacing w:before="30" w:after="30"/>
        <w:ind w:left="1428"/>
        <w:jc w:val="both"/>
        <w:rPr>
          <w:rFonts w:ascii="Ebrima" w:hAnsi="Ebrima"/>
        </w:rPr>
      </w:pPr>
      <w:r w:rsidRPr="00023B4A">
        <w:rPr>
          <w:rFonts w:ascii="Ebrima" w:hAnsi="Ebrima"/>
          <w:b/>
          <w:color w:val="FF0000"/>
        </w:rPr>
        <w:t>Venezia</w:t>
      </w:r>
      <w:r w:rsidRPr="00023B4A">
        <w:rPr>
          <w:rFonts w:ascii="Ebrima" w:hAnsi="Ebrima"/>
        </w:rPr>
        <w:t>, che resta una repubblica oligarchica dove domina il Maggior consiglio, che con la “</w:t>
      </w:r>
      <w:r w:rsidRPr="00023B4A">
        <w:rPr>
          <w:rFonts w:ascii="Ebrima" w:hAnsi="Ebrima"/>
          <w:b/>
        </w:rPr>
        <w:t>Serrata</w:t>
      </w:r>
      <w:r w:rsidRPr="00023B4A">
        <w:rPr>
          <w:rFonts w:ascii="Ebrima" w:hAnsi="Ebrima"/>
        </w:rPr>
        <w:t xml:space="preserve">” del 1297 si era chiuso all’accesso dei “nuovi ricchi” </w:t>
      </w:r>
      <w:r w:rsidRPr="00023B4A">
        <w:rPr>
          <w:rFonts w:ascii="Ebrima" w:hAnsi="Ebrima"/>
          <w:b/>
        </w:rPr>
        <w:t>riservando il governo della città solo ai vecchi ricchi</w:t>
      </w:r>
      <w:r w:rsidRPr="00023B4A">
        <w:rPr>
          <w:rFonts w:ascii="Ebrima" w:hAnsi="Ebrima"/>
        </w:rPr>
        <w:t xml:space="preserve">. </w:t>
      </w:r>
    </w:p>
    <w:p w14:paraId="61FC8714" w14:textId="77777777" w:rsidR="00C93C7F" w:rsidRDefault="00BA0F3F" w:rsidP="00C93C7F">
      <w:pPr>
        <w:pStyle w:val="Testonotaapidipagina"/>
        <w:widowControl w:val="0"/>
        <w:spacing w:before="30" w:after="30"/>
        <w:ind w:left="1416"/>
        <w:jc w:val="both"/>
        <w:rPr>
          <w:rFonts w:ascii="Ebrima" w:hAnsi="Ebrima"/>
        </w:rPr>
      </w:pPr>
      <w:r w:rsidRPr="00C93C7F">
        <w:rPr>
          <w:rFonts w:ascii="Ebrima" w:hAnsi="Ebrima"/>
        </w:rPr>
        <w:t xml:space="preserve">In questo periodo, Venezia continuò il tentativo di </w:t>
      </w:r>
      <w:r w:rsidRPr="00C93C7F">
        <w:rPr>
          <w:rFonts w:ascii="Ebrima" w:hAnsi="Ebrima"/>
          <w:b/>
        </w:rPr>
        <w:t>espansione verso oriente</w:t>
      </w:r>
      <w:r w:rsidRPr="00C93C7F">
        <w:rPr>
          <w:rFonts w:ascii="Ebrima" w:hAnsi="Ebrima"/>
        </w:rPr>
        <w:t xml:space="preserve">, che </w:t>
      </w:r>
      <w:r w:rsidR="00A53986" w:rsidRPr="00C93C7F">
        <w:rPr>
          <w:rFonts w:ascii="Ebrima" w:hAnsi="Ebrima"/>
        </w:rPr>
        <w:t xml:space="preserve">però </w:t>
      </w:r>
      <w:r w:rsidRPr="00C93C7F">
        <w:rPr>
          <w:rFonts w:ascii="Ebrima" w:hAnsi="Ebrima"/>
        </w:rPr>
        <w:t xml:space="preserve">subì una battuta d’arresto a causa di due guerre con la rivale Genova, con cui riuscì ad accordarsi (pace di Torino, 1381). </w:t>
      </w:r>
    </w:p>
    <w:p w14:paraId="5C69F207" w14:textId="2FD6F005" w:rsidR="00BA0F3F" w:rsidRPr="00023B4A" w:rsidRDefault="00BA0F3F" w:rsidP="00C93C7F">
      <w:pPr>
        <w:pStyle w:val="Testonotaapidipagina"/>
        <w:widowControl w:val="0"/>
        <w:spacing w:before="30" w:after="30"/>
        <w:ind w:left="1416"/>
        <w:jc w:val="both"/>
        <w:rPr>
          <w:rFonts w:ascii="Ebrima" w:hAnsi="Ebrima"/>
        </w:rPr>
      </w:pPr>
      <w:r w:rsidRPr="00023B4A">
        <w:rPr>
          <w:rFonts w:ascii="Ebrima" w:hAnsi="Ebrima"/>
        </w:rPr>
        <w:t xml:space="preserve">Venezia riprese poi il proprio espansionismo ma questa volta </w:t>
      </w:r>
      <w:r w:rsidRPr="00601C55">
        <w:rPr>
          <w:rFonts w:ascii="Ebrima" w:hAnsi="Ebrima"/>
          <w:b/>
          <w:bCs/>
        </w:rPr>
        <w:t>verso</w:t>
      </w:r>
      <w:r w:rsidRPr="00023B4A">
        <w:rPr>
          <w:rFonts w:ascii="Ebrima" w:hAnsi="Ebrima"/>
        </w:rPr>
        <w:t xml:space="preserve"> </w:t>
      </w:r>
      <w:r w:rsidRPr="00601C55">
        <w:rPr>
          <w:rFonts w:ascii="Ebrima" w:hAnsi="Ebrima"/>
          <w:b/>
          <w:bCs/>
        </w:rPr>
        <w:t>l’entroterra</w:t>
      </w:r>
      <w:r w:rsidRPr="00023B4A">
        <w:rPr>
          <w:rFonts w:ascii="Ebrima" w:hAnsi="Ebrima"/>
        </w:rPr>
        <w:t>, per due ragioni:</w:t>
      </w:r>
    </w:p>
    <w:p w14:paraId="6776D806" w14:textId="77777777" w:rsidR="00BA0F3F" w:rsidRPr="00023B4A" w:rsidRDefault="00BA0F3F" w:rsidP="00245CD2">
      <w:pPr>
        <w:pStyle w:val="Testonotaapidipagina"/>
        <w:widowControl w:val="0"/>
        <w:numPr>
          <w:ilvl w:val="0"/>
          <w:numId w:val="6"/>
        </w:numPr>
        <w:spacing w:before="30" w:after="30"/>
        <w:ind w:left="2484"/>
        <w:jc w:val="both"/>
        <w:rPr>
          <w:rFonts w:ascii="Ebrima" w:hAnsi="Ebrima"/>
        </w:rPr>
      </w:pPr>
      <w:r w:rsidRPr="00023B4A">
        <w:rPr>
          <w:rFonts w:ascii="Ebrima" w:hAnsi="Ebrima"/>
        </w:rPr>
        <w:t xml:space="preserve">per la </w:t>
      </w:r>
      <w:r w:rsidRPr="00023B4A">
        <w:rPr>
          <w:rFonts w:ascii="Ebrima" w:hAnsi="Ebrima"/>
          <w:b/>
        </w:rPr>
        <w:t>nascita dell’impero ottomano</w:t>
      </w:r>
      <w:r w:rsidRPr="00023B4A">
        <w:rPr>
          <w:rFonts w:ascii="Ebrima" w:hAnsi="Ebrima"/>
        </w:rPr>
        <w:t xml:space="preserve"> (che le impediva di espandersi a oriente e che le aveva tolto importanti territori da cui Venezia si </w:t>
      </w:r>
      <w:r w:rsidR="00924A08" w:rsidRPr="00023B4A">
        <w:rPr>
          <w:rFonts w:ascii="Ebrima" w:hAnsi="Ebrima"/>
        </w:rPr>
        <w:t>approvvigionava</w:t>
      </w:r>
      <w:r w:rsidRPr="00023B4A">
        <w:rPr>
          <w:rFonts w:ascii="Ebrima" w:hAnsi="Ebrima"/>
        </w:rPr>
        <w:t xml:space="preserve"> di verdure e altri generi alimentari di cui era carente per la sua natura marittima), </w:t>
      </w:r>
    </w:p>
    <w:p w14:paraId="554A4415" w14:textId="77777777" w:rsidR="00BA0F3F" w:rsidRPr="00023B4A" w:rsidRDefault="00BA0F3F" w:rsidP="00245CD2">
      <w:pPr>
        <w:pStyle w:val="Testonotaapidipagina"/>
        <w:widowControl w:val="0"/>
        <w:numPr>
          <w:ilvl w:val="0"/>
          <w:numId w:val="6"/>
        </w:numPr>
        <w:spacing w:before="30" w:after="30"/>
        <w:ind w:left="2484"/>
        <w:jc w:val="both"/>
        <w:rPr>
          <w:rFonts w:ascii="Ebrima" w:hAnsi="Ebrima"/>
        </w:rPr>
      </w:pPr>
      <w:r w:rsidRPr="00023B4A">
        <w:rPr>
          <w:rFonts w:ascii="Ebrima" w:hAnsi="Ebrima"/>
        </w:rPr>
        <w:t xml:space="preserve">per fronteggiare la </w:t>
      </w:r>
      <w:r w:rsidRPr="00023B4A">
        <w:rPr>
          <w:rFonts w:ascii="Ebrima" w:hAnsi="Ebrima"/>
          <w:b/>
        </w:rPr>
        <w:t>politica aggressiva dei Visconti</w:t>
      </w:r>
      <w:r w:rsidRPr="00023B4A">
        <w:rPr>
          <w:rFonts w:ascii="Ebrima" w:hAnsi="Ebrima"/>
        </w:rPr>
        <w:t xml:space="preserve">. </w:t>
      </w:r>
    </w:p>
    <w:p w14:paraId="1D22B4AB" w14:textId="77777777" w:rsidR="00150358" w:rsidRDefault="00150358" w:rsidP="00150358">
      <w:pPr>
        <w:pStyle w:val="Testonotaapidipagina"/>
        <w:widowControl w:val="0"/>
        <w:spacing w:before="30" w:after="30"/>
        <w:jc w:val="both"/>
        <w:rPr>
          <w:rFonts w:ascii="Ebrima" w:hAnsi="Ebrima"/>
        </w:rPr>
      </w:pPr>
    </w:p>
    <w:p w14:paraId="5779D232" w14:textId="77777777" w:rsidR="00DE1A85" w:rsidRPr="00023B4A" w:rsidRDefault="00DE1A85" w:rsidP="00150358">
      <w:pPr>
        <w:pStyle w:val="Testonotaapidipagina"/>
        <w:widowControl w:val="0"/>
        <w:spacing w:before="30" w:after="30"/>
        <w:jc w:val="both"/>
        <w:rPr>
          <w:rFonts w:ascii="Ebrima" w:hAnsi="Ebrima"/>
        </w:rPr>
      </w:pPr>
    </w:p>
    <w:p w14:paraId="7781AC57" w14:textId="77777777" w:rsidR="00150358" w:rsidRPr="00DE1A85" w:rsidRDefault="00DE1A85" w:rsidP="00DE1A85">
      <w:pPr>
        <w:pStyle w:val="Paragrafoelenco"/>
        <w:numPr>
          <w:ilvl w:val="0"/>
          <w:numId w:val="18"/>
        </w:numPr>
        <w:spacing w:beforeLines="40" w:before="96" w:afterLines="40" w:after="96"/>
        <w:jc w:val="both"/>
        <w:outlineLvl w:val="0"/>
        <w:rPr>
          <w:rFonts w:ascii="Ebrima" w:hAnsi="Ebrima"/>
          <w:b/>
          <w:color w:val="0070C0"/>
          <w:sz w:val="24"/>
          <w:szCs w:val="24"/>
        </w:rPr>
      </w:pPr>
      <w:bookmarkStart w:id="2" w:name="_Toc50561113"/>
      <w:r w:rsidRPr="00DE1A85">
        <w:rPr>
          <w:rFonts w:ascii="Ebrima" w:hAnsi="Ebrima"/>
          <w:b/>
          <w:color w:val="0070C0"/>
          <w:sz w:val="24"/>
          <w:szCs w:val="24"/>
        </w:rPr>
        <w:t>La situazione del Papato e del Regno di Napoli</w:t>
      </w:r>
      <w:bookmarkEnd w:id="2"/>
    </w:p>
    <w:p w14:paraId="44BD8030" w14:textId="77777777" w:rsidR="00DE1A85" w:rsidRDefault="00DE1A85" w:rsidP="001D0FA0">
      <w:pPr>
        <w:spacing w:beforeLines="40" w:before="96" w:afterLines="40" w:after="96"/>
        <w:jc w:val="both"/>
        <w:outlineLvl w:val="0"/>
        <w:rPr>
          <w:rFonts w:ascii="Ebrima" w:hAnsi="Ebrima"/>
        </w:rPr>
      </w:pPr>
    </w:p>
    <w:p w14:paraId="34EB9192" w14:textId="77777777" w:rsidR="001D0FA0" w:rsidRPr="00BC1A24" w:rsidRDefault="001D0FA0" w:rsidP="00BC1A24">
      <w:pPr>
        <w:pStyle w:val="Testonotaapidipagina"/>
        <w:widowControl w:val="0"/>
        <w:spacing w:before="30" w:after="30"/>
        <w:jc w:val="both"/>
        <w:rPr>
          <w:rFonts w:ascii="Ebrima" w:hAnsi="Ebrima"/>
        </w:rPr>
      </w:pPr>
      <w:r w:rsidRPr="00BC1A24">
        <w:rPr>
          <w:rFonts w:ascii="Ebrima" w:hAnsi="Ebrima"/>
        </w:rPr>
        <w:t>Per completare il quadro italiano, vediamo cosa succede nella parte centrale e meridionale della penisola: il papato e il Regno di Napoli (nel sud il fenomeno dei comuni non c’era stato).</w:t>
      </w:r>
    </w:p>
    <w:p w14:paraId="4C3C699A" w14:textId="77777777" w:rsidR="001D0FA0" w:rsidRPr="001D0FA0" w:rsidRDefault="001D0FA0" w:rsidP="00BC1A24">
      <w:pPr>
        <w:pStyle w:val="Testonotaapidipagina"/>
        <w:widowControl w:val="0"/>
        <w:spacing w:before="30" w:after="30"/>
        <w:jc w:val="both"/>
        <w:rPr>
          <w:rFonts w:ascii="Ebrima" w:hAnsi="Ebrima"/>
        </w:rPr>
      </w:pPr>
    </w:p>
    <w:p w14:paraId="44AC1170" w14:textId="4F5D0D77" w:rsidR="00BA0F3F" w:rsidRPr="00023B4A" w:rsidRDefault="00150358" w:rsidP="00150358">
      <w:pPr>
        <w:pStyle w:val="Testonotaapidipagina"/>
        <w:widowControl w:val="0"/>
        <w:spacing w:before="30" w:after="30"/>
        <w:jc w:val="both"/>
        <w:rPr>
          <w:rFonts w:ascii="Ebrima" w:hAnsi="Ebrima"/>
        </w:rPr>
      </w:pPr>
      <w:r w:rsidRPr="00023B4A">
        <w:rPr>
          <w:rFonts w:ascii="Ebrima" w:hAnsi="Ebrima" w:cstheme="minorHAnsi"/>
          <w:b/>
          <w:color w:val="FF0000"/>
        </w:rPr>
        <w:t>Il Papato</w:t>
      </w:r>
      <w:r w:rsidRPr="00023B4A">
        <w:rPr>
          <w:rFonts w:ascii="Ebrima" w:hAnsi="Ebrima"/>
        </w:rPr>
        <w:t xml:space="preserve"> – </w:t>
      </w:r>
      <w:r w:rsidR="00C93C7F">
        <w:rPr>
          <w:rFonts w:ascii="Ebrima" w:hAnsi="Ebrima"/>
        </w:rPr>
        <w:t>A seguito del conflitto con il re di Francia, i</w:t>
      </w:r>
      <w:r w:rsidR="00A54C54">
        <w:rPr>
          <w:rFonts w:ascii="Ebrima" w:hAnsi="Ebrima"/>
        </w:rPr>
        <w:t>l Papato si trasferisce ad Avignone</w:t>
      </w:r>
      <w:r w:rsidR="00C93C7F">
        <w:rPr>
          <w:rFonts w:ascii="Ebrima" w:hAnsi="Ebrima"/>
        </w:rPr>
        <w:t xml:space="preserve"> dal 1308 al 1377</w:t>
      </w:r>
      <w:r w:rsidR="00A54C54">
        <w:rPr>
          <w:rFonts w:ascii="Ebrima" w:hAnsi="Ebrima"/>
        </w:rPr>
        <w:t xml:space="preserve">. </w:t>
      </w:r>
      <w:r w:rsidR="00C93C7F">
        <w:rPr>
          <w:rFonts w:ascii="Ebrima" w:hAnsi="Ebrima"/>
        </w:rPr>
        <w:t>In assenza del papa, a</w:t>
      </w:r>
      <w:r w:rsidR="00A54C54">
        <w:rPr>
          <w:rFonts w:ascii="Ebrima" w:hAnsi="Ebrima"/>
        </w:rPr>
        <w:t xml:space="preserve"> Roma vi </w:t>
      </w:r>
      <w:r w:rsidR="0059123D">
        <w:rPr>
          <w:rFonts w:ascii="Ebrima" w:hAnsi="Ebrima"/>
        </w:rPr>
        <w:t>furono de</w:t>
      </w:r>
      <w:r w:rsidR="00BA0F3F" w:rsidRPr="00023B4A">
        <w:rPr>
          <w:rFonts w:ascii="Ebrima" w:hAnsi="Ebrima"/>
        </w:rPr>
        <w:t>lle lotte tra le fazioni nobiliari</w:t>
      </w:r>
      <w:r w:rsidR="0059123D">
        <w:rPr>
          <w:rFonts w:ascii="Ebrima" w:hAnsi="Ebrima"/>
        </w:rPr>
        <w:t>. Con il suo ritorno a Roma (1420)</w:t>
      </w:r>
      <w:r w:rsidR="00C93C7F">
        <w:rPr>
          <w:rFonts w:ascii="Ebrima" w:hAnsi="Ebrima"/>
        </w:rPr>
        <w:t>,</w:t>
      </w:r>
      <w:r w:rsidR="0059123D">
        <w:rPr>
          <w:rFonts w:ascii="Ebrima" w:hAnsi="Ebrima"/>
        </w:rPr>
        <w:t xml:space="preserve"> il Papato </w:t>
      </w:r>
      <w:r w:rsidR="00924A08" w:rsidRPr="00023B4A">
        <w:rPr>
          <w:rFonts w:ascii="Ebrima" w:hAnsi="Ebrima"/>
        </w:rPr>
        <w:t xml:space="preserve">riuscì </w:t>
      </w:r>
      <w:r w:rsidR="0059123D">
        <w:rPr>
          <w:rFonts w:ascii="Ebrima" w:hAnsi="Ebrima"/>
        </w:rPr>
        <w:t>a</w:t>
      </w:r>
      <w:r w:rsidR="00924A08" w:rsidRPr="00023B4A">
        <w:rPr>
          <w:rFonts w:ascii="Ebrima" w:hAnsi="Ebrima"/>
        </w:rPr>
        <w:t xml:space="preserve"> rafforzarsi creando le premesse per la formazione di nuove correnti ereticali </w:t>
      </w:r>
      <w:r w:rsidR="0059123D">
        <w:rPr>
          <w:rFonts w:ascii="Ebrima" w:hAnsi="Ebrima"/>
        </w:rPr>
        <w:t xml:space="preserve">che lo contestavano </w:t>
      </w:r>
      <w:r w:rsidR="00924A08" w:rsidRPr="00023B4A">
        <w:rPr>
          <w:rFonts w:ascii="Ebrima" w:hAnsi="Ebrima"/>
        </w:rPr>
        <w:t>(</w:t>
      </w:r>
      <w:proofErr w:type="spellStart"/>
      <w:r w:rsidR="00924A08" w:rsidRPr="00023B4A">
        <w:rPr>
          <w:rFonts w:ascii="Ebrima" w:hAnsi="Ebrima"/>
        </w:rPr>
        <w:t>vd</w:t>
      </w:r>
      <w:proofErr w:type="spellEnd"/>
      <w:r w:rsidR="00924A08" w:rsidRPr="00023B4A">
        <w:rPr>
          <w:rFonts w:ascii="Ebrima" w:hAnsi="Ebrima"/>
        </w:rPr>
        <w:t>. cap. precedente).</w:t>
      </w:r>
    </w:p>
    <w:p w14:paraId="1825BD06" w14:textId="77777777" w:rsidR="00BA0F3F" w:rsidRPr="00023B4A" w:rsidRDefault="00BA0F3F" w:rsidP="00245CD2">
      <w:pPr>
        <w:pStyle w:val="Testonotaapidipagina"/>
        <w:widowControl w:val="0"/>
        <w:spacing w:before="30" w:after="30"/>
        <w:jc w:val="both"/>
        <w:rPr>
          <w:rFonts w:ascii="Ebrima" w:hAnsi="Ebrima"/>
        </w:rPr>
      </w:pPr>
    </w:p>
    <w:p w14:paraId="7AD13FA8" w14:textId="140F758C" w:rsidR="00BA0F3F" w:rsidRDefault="00150358" w:rsidP="00150358">
      <w:pPr>
        <w:pStyle w:val="Testonotaapidipagina"/>
        <w:widowControl w:val="0"/>
        <w:spacing w:before="30" w:after="30"/>
        <w:ind w:left="12"/>
        <w:jc w:val="both"/>
        <w:rPr>
          <w:rFonts w:ascii="Ebrima" w:hAnsi="Ebrima"/>
        </w:rPr>
      </w:pPr>
      <w:r w:rsidRPr="00023B4A">
        <w:rPr>
          <w:rFonts w:ascii="Ebrima" w:hAnsi="Ebrima" w:cstheme="minorHAnsi"/>
          <w:b/>
          <w:color w:val="FF0000"/>
        </w:rPr>
        <w:t>Il Regno di Napoli</w:t>
      </w:r>
      <w:r w:rsidRPr="00023B4A">
        <w:rPr>
          <w:rFonts w:ascii="Ebrima" w:hAnsi="Ebrima"/>
        </w:rPr>
        <w:t xml:space="preserve"> – </w:t>
      </w:r>
      <w:r w:rsidR="00BA0F3F" w:rsidRPr="00023B4A">
        <w:rPr>
          <w:rFonts w:ascii="Ebrima" w:hAnsi="Ebrima"/>
        </w:rPr>
        <w:t>Oltre al Papato, allo Stato di Milano, alla Repubblica di Firenze e alla Repubblica di Venezia, esisteva in Italia una quinta grande entità territoriale, il Regno di Napoli</w:t>
      </w:r>
    </w:p>
    <w:p w14:paraId="301D2C90" w14:textId="77777777" w:rsidR="0059123D" w:rsidRPr="00023B4A" w:rsidRDefault="0059123D" w:rsidP="00150358">
      <w:pPr>
        <w:pStyle w:val="Testonotaapidipagina"/>
        <w:widowControl w:val="0"/>
        <w:spacing w:before="30" w:after="30"/>
        <w:ind w:left="12"/>
        <w:jc w:val="both"/>
        <w:rPr>
          <w:rFonts w:ascii="Ebrima" w:hAnsi="Ebrima"/>
        </w:rPr>
      </w:pPr>
    </w:p>
    <w:p w14:paraId="4883FDE0" w14:textId="6A436CB2" w:rsidR="00BA0F3F" w:rsidRDefault="00BA0F3F" w:rsidP="001A3BDF">
      <w:pPr>
        <w:pStyle w:val="Testonotaapidipagina"/>
        <w:widowControl w:val="0"/>
        <w:numPr>
          <w:ilvl w:val="0"/>
          <w:numId w:val="1"/>
        </w:numPr>
        <w:tabs>
          <w:tab w:val="clear" w:pos="1776"/>
          <w:tab w:val="num" w:pos="732"/>
        </w:tabs>
        <w:spacing w:before="30" w:after="30"/>
        <w:ind w:left="732"/>
        <w:jc w:val="both"/>
        <w:rPr>
          <w:rFonts w:ascii="Ebrima" w:hAnsi="Ebrima"/>
        </w:rPr>
      </w:pPr>
      <w:r w:rsidRPr="00023B4A">
        <w:rPr>
          <w:rFonts w:ascii="Ebrima" w:hAnsi="Ebrima"/>
        </w:rPr>
        <w:t xml:space="preserve">con la pace di Caltabellotta (1302) che chiudeva la guerra del Vespro, </w:t>
      </w:r>
      <w:r w:rsidRPr="00023B4A">
        <w:rPr>
          <w:rFonts w:ascii="Ebrima" w:hAnsi="Ebrima"/>
          <w:b/>
        </w:rPr>
        <w:t>la Sicilia era passata dal dominio Angioino a quello Aragonese</w:t>
      </w:r>
      <w:r w:rsidRPr="00023B4A">
        <w:rPr>
          <w:rFonts w:ascii="Ebrima" w:hAnsi="Ebrima"/>
        </w:rPr>
        <w:t>, mentre il resto del Sud d’Italia era restato agli Angioini. In questo periodo si verificheranno fatti che faranno passare anche il resto del Sud sotto gli Aragonesi.</w:t>
      </w:r>
    </w:p>
    <w:p w14:paraId="37ADE772" w14:textId="77777777" w:rsidR="0059123D" w:rsidRPr="00023B4A" w:rsidRDefault="0059123D" w:rsidP="0059123D">
      <w:pPr>
        <w:pStyle w:val="Testonotaapidipagina"/>
        <w:widowControl w:val="0"/>
        <w:spacing w:before="30" w:after="30"/>
        <w:ind w:left="732"/>
        <w:jc w:val="both"/>
        <w:rPr>
          <w:rFonts w:ascii="Ebrima" w:hAnsi="Ebrima"/>
        </w:rPr>
      </w:pPr>
    </w:p>
    <w:p w14:paraId="0AAF5F4F" w14:textId="77777777" w:rsidR="00BA0F3F" w:rsidRPr="00023B4A" w:rsidRDefault="00BA0F3F" w:rsidP="001A3BDF">
      <w:pPr>
        <w:pStyle w:val="Testonotaapidipagina"/>
        <w:widowControl w:val="0"/>
        <w:numPr>
          <w:ilvl w:val="0"/>
          <w:numId w:val="1"/>
        </w:numPr>
        <w:tabs>
          <w:tab w:val="clear" w:pos="1776"/>
          <w:tab w:val="num" w:pos="732"/>
        </w:tabs>
        <w:spacing w:before="30" w:after="30"/>
        <w:ind w:left="732"/>
        <w:jc w:val="both"/>
        <w:rPr>
          <w:rFonts w:ascii="Ebrima" w:hAnsi="Ebrima"/>
        </w:rPr>
      </w:pPr>
      <w:r w:rsidRPr="00023B4A">
        <w:rPr>
          <w:rFonts w:ascii="Ebrima" w:hAnsi="Ebrima"/>
        </w:rPr>
        <w:t xml:space="preserve">Alla morte del sovrano angioino (1343) ebbe infatti inizio una lunga lotta tra i baroni feudali del Sud, che a differenza che nelle altre monarchie europee erano ancora molto forti (situazione diametralmente opposta a quella delle altre monarchie europee, dove il re si appoggiava alla borghesia contro i feudatari, </w:t>
      </w:r>
      <w:proofErr w:type="spellStart"/>
      <w:r w:rsidRPr="00023B4A">
        <w:rPr>
          <w:rFonts w:ascii="Ebrima" w:hAnsi="Ebrima"/>
        </w:rPr>
        <w:t>vd</w:t>
      </w:r>
      <w:proofErr w:type="spellEnd"/>
      <w:r w:rsidRPr="00023B4A">
        <w:rPr>
          <w:rFonts w:ascii="Ebrima" w:hAnsi="Ebrima"/>
        </w:rPr>
        <w:t xml:space="preserve">. sopra). Questa crisi dinastica portò all’insediamento sul trono di </w:t>
      </w:r>
      <w:r w:rsidRPr="00023B4A">
        <w:rPr>
          <w:rFonts w:ascii="Ebrima" w:hAnsi="Ebrima"/>
          <w:b/>
        </w:rPr>
        <w:t>Alfonso di Aragona</w:t>
      </w:r>
      <w:r w:rsidRPr="00023B4A">
        <w:rPr>
          <w:rFonts w:ascii="Ebrima" w:hAnsi="Ebrima"/>
        </w:rPr>
        <w:t xml:space="preserve">, circa un secolo dopo. Durante la sua vita, il regno assumerà il nome di </w:t>
      </w:r>
      <w:r w:rsidRPr="00023B4A">
        <w:rPr>
          <w:rFonts w:ascii="Ebrima" w:hAnsi="Ebrima"/>
          <w:b/>
        </w:rPr>
        <w:t>Regno delle Due Sicilie</w:t>
      </w:r>
      <w:r w:rsidRPr="00023B4A">
        <w:rPr>
          <w:rFonts w:ascii="Ebrima" w:hAnsi="Ebrima"/>
        </w:rPr>
        <w:t>, per poi tornar</w:t>
      </w:r>
      <w:r w:rsidR="00445852" w:rsidRPr="00023B4A">
        <w:rPr>
          <w:rFonts w:ascii="Ebrima" w:hAnsi="Ebrima"/>
        </w:rPr>
        <w:t>e</w:t>
      </w:r>
      <w:r w:rsidRPr="00023B4A">
        <w:rPr>
          <w:rFonts w:ascii="Ebrima" w:hAnsi="Ebrima"/>
        </w:rPr>
        <w:t xml:space="preserve"> a chiamar</w:t>
      </w:r>
      <w:r w:rsidR="00445852" w:rsidRPr="00023B4A">
        <w:rPr>
          <w:rFonts w:ascii="Ebrima" w:hAnsi="Ebrima"/>
        </w:rPr>
        <w:t>si</w:t>
      </w:r>
      <w:r w:rsidRPr="00023B4A">
        <w:rPr>
          <w:rFonts w:ascii="Ebrima" w:hAnsi="Ebrima"/>
        </w:rPr>
        <w:t xml:space="preserve"> Regno di Napoli fino alla sua scomparsa, quando confluirà nel Regno d’Italia.</w:t>
      </w:r>
    </w:p>
    <w:p w14:paraId="04E80084" w14:textId="6B14E013" w:rsidR="001D0FA0" w:rsidRDefault="009F6F62" w:rsidP="001D0FA0">
      <w:pPr>
        <w:rPr>
          <w:rFonts w:ascii="Ebrima" w:hAnsi="Ebrima"/>
        </w:rPr>
      </w:pPr>
      <w:r>
        <w:rPr>
          <w:rFonts w:ascii="Ebrima" w:hAnsi="Ebrima"/>
          <w:noProof/>
          <w:lang w:eastAsia="en-US"/>
        </w:rPr>
        <w:lastRenderedPageBreak/>
        <mc:AlternateContent>
          <mc:Choice Requires="wps">
            <w:drawing>
              <wp:anchor distT="0" distB="0" distL="114300" distR="114300" simplePos="0" relativeHeight="251660288" behindDoc="0" locked="0" layoutInCell="1" allowOverlap="1" wp14:anchorId="060B8ACF" wp14:editId="7FD009CC">
                <wp:simplePos x="0" y="0"/>
                <wp:positionH relativeFrom="column">
                  <wp:posOffset>4000500</wp:posOffset>
                </wp:positionH>
                <wp:positionV relativeFrom="paragraph">
                  <wp:posOffset>1826260</wp:posOffset>
                </wp:positionV>
                <wp:extent cx="2220595" cy="2552065"/>
                <wp:effectExtent l="5715" t="5080" r="12065" b="508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2552065"/>
                        </a:xfrm>
                        <a:prstGeom prst="rect">
                          <a:avLst/>
                        </a:prstGeom>
                        <a:solidFill>
                          <a:srgbClr val="FFFFFF"/>
                        </a:solidFill>
                        <a:ln w="9525">
                          <a:solidFill>
                            <a:schemeClr val="bg1">
                              <a:lumMod val="100000"/>
                              <a:lumOff val="0"/>
                            </a:schemeClr>
                          </a:solidFill>
                          <a:miter lim="800000"/>
                          <a:headEnd/>
                          <a:tailEnd/>
                        </a:ln>
                      </wps:spPr>
                      <wps:txbx>
                        <w:txbxContent>
                          <w:p w14:paraId="724A21B9" w14:textId="77777777" w:rsidR="00CE2D15" w:rsidRDefault="00CE2D15" w:rsidP="00CE2D15">
                            <w:pPr>
                              <w:pStyle w:val="Testonotaapidipagina"/>
                              <w:widowControl w:val="0"/>
                              <w:spacing w:before="30" w:after="30"/>
                              <w:jc w:val="both"/>
                              <w:rPr>
                                <w:rFonts w:ascii="Ebrima" w:hAnsi="Ebrima"/>
                              </w:rPr>
                            </w:pPr>
                            <w:r>
                              <w:rPr>
                                <w:noProof/>
                              </w:rPr>
                              <w:drawing>
                                <wp:inline distT="0" distB="0" distL="0" distR="0" wp14:anchorId="3379271A" wp14:editId="49DDD335">
                                  <wp:extent cx="1998152" cy="2220078"/>
                                  <wp:effectExtent l="19050" t="0" r="2098" b="0"/>
                                  <wp:docPr id="2" name="Immagine 1" descr="Study for the Equestrian Monument to Francesco Sforza MET DP324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y for the Equestrian Monument to Francesco Sforza MET DP324215.jpg"/>
                                          <pic:cNvPicPr>
                                            <a:picLocks noChangeAspect="1" noChangeArrowheads="1"/>
                                          </pic:cNvPicPr>
                                        </pic:nvPicPr>
                                        <pic:blipFill>
                                          <a:blip r:embed="rId10"/>
                                          <a:srcRect/>
                                          <a:stretch>
                                            <a:fillRect/>
                                          </a:stretch>
                                        </pic:blipFill>
                                        <pic:spPr bwMode="auto">
                                          <a:xfrm>
                                            <a:off x="0" y="0"/>
                                            <a:ext cx="2000148" cy="2222296"/>
                                          </a:xfrm>
                                          <a:prstGeom prst="rect">
                                            <a:avLst/>
                                          </a:prstGeom>
                                          <a:noFill/>
                                          <a:ln w="9525">
                                            <a:noFill/>
                                            <a:miter lim="800000"/>
                                            <a:headEnd/>
                                            <a:tailEnd/>
                                          </a:ln>
                                        </pic:spPr>
                                      </pic:pic>
                                    </a:graphicData>
                                  </a:graphic>
                                </wp:inline>
                              </w:drawing>
                            </w:r>
                          </w:p>
                          <w:p w14:paraId="20FCB6B6" w14:textId="77777777" w:rsidR="00CE2D15" w:rsidRPr="00CE2D15" w:rsidRDefault="00CE2D15" w:rsidP="00CE2D15">
                            <w:pPr>
                              <w:pStyle w:val="Testonotaapidipagina"/>
                              <w:widowControl w:val="0"/>
                              <w:spacing w:before="30" w:after="30"/>
                              <w:ind w:left="12"/>
                              <w:jc w:val="both"/>
                              <w:rPr>
                                <w:rFonts w:ascii="Corbel" w:hAnsi="Corbel"/>
                                <w:color w:val="002060"/>
                                <w:sz w:val="18"/>
                                <w:szCs w:val="18"/>
                              </w:rPr>
                            </w:pPr>
                            <w:r w:rsidRPr="00CE2D15">
                              <w:rPr>
                                <w:rFonts w:ascii="Corbel" w:hAnsi="Corbel"/>
                                <w:color w:val="002060"/>
                                <w:sz w:val="18"/>
                                <w:szCs w:val="18"/>
                              </w:rPr>
                              <w:t xml:space="preserve">Francesco Sforza </w:t>
                            </w:r>
                          </w:p>
                          <w:p w14:paraId="19FA2B60" w14:textId="77777777" w:rsidR="00CE2D15" w:rsidRDefault="00CE2D15" w:rsidP="00CE2D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0B8ACF" id="Text Box 4" o:spid="_x0000_s1027" type="#_x0000_t202" style="position:absolute;margin-left:315pt;margin-top:143.8pt;width:174.85pt;height:20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" strokecolor="white [3212]">
                <v:textbox>
                  <w:txbxContent>
                    <w:p w14:paraId="724A21B9" w14:textId="77777777" w:rsidR="00CE2D15" w:rsidRDefault="00CE2D15" w:rsidP="00CE2D15">
                      <w:pPr>
                        <w:pStyle w:val="Testonotaapidipagina"/>
                        <w:widowControl w:val="0"/>
                        <w:spacing w:before="30" w:after="30"/>
                        <w:jc w:val="both"/>
                        <w:rPr>
                          <w:rFonts w:ascii="Ebrima" w:hAnsi="Ebrima"/>
                        </w:rPr>
                      </w:pPr>
                      <w:r>
                        <w:rPr>
                          <w:noProof/>
                        </w:rPr>
                        <w:drawing>
                          <wp:inline distT="0" distB="0" distL="0" distR="0" wp14:anchorId="3379271A" wp14:editId="49DDD335">
                            <wp:extent cx="1998152" cy="2220078"/>
                            <wp:effectExtent l="19050" t="0" r="2098" b="0"/>
                            <wp:docPr id="2" name="Immagine 1" descr="Study for the Equestrian Monument to Francesco Sforza MET DP324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y for the Equestrian Monument to Francesco Sforza MET DP324215.jpg"/>
                                    <pic:cNvPicPr>
                                      <a:picLocks noChangeAspect="1" noChangeArrowheads="1"/>
                                    </pic:cNvPicPr>
                                  </pic:nvPicPr>
                                  <pic:blipFill>
                                    <a:blip r:embed="rId10"/>
                                    <a:srcRect/>
                                    <a:stretch>
                                      <a:fillRect/>
                                    </a:stretch>
                                  </pic:blipFill>
                                  <pic:spPr bwMode="auto">
                                    <a:xfrm>
                                      <a:off x="0" y="0"/>
                                      <a:ext cx="2000148" cy="2222296"/>
                                    </a:xfrm>
                                    <a:prstGeom prst="rect">
                                      <a:avLst/>
                                    </a:prstGeom>
                                    <a:noFill/>
                                    <a:ln w="9525">
                                      <a:noFill/>
                                      <a:miter lim="800000"/>
                                      <a:headEnd/>
                                      <a:tailEnd/>
                                    </a:ln>
                                  </pic:spPr>
                                </pic:pic>
                              </a:graphicData>
                            </a:graphic>
                          </wp:inline>
                        </w:drawing>
                      </w:r>
                    </w:p>
                    <w:p w14:paraId="20FCB6B6" w14:textId="77777777" w:rsidR="00CE2D15" w:rsidRPr="00CE2D15" w:rsidRDefault="00CE2D15" w:rsidP="00CE2D15">
                      <w:pPr>
                        <w:pStyle w:val="Testonotaapidipagina"/>
                        <w:widowControl w:val="0"/>
                        <w:spacing w:before="30" w:after="30"/>
                        <w:ind w:left="12"/>
                        <w:jc w:val="both"/>
                        <w:rPr>
                          <w:rFonts w:ascii="Corbel" w:hAnsi="Corbel"/>
                          <w:color w:val="002060"/>
                          <w:sz w:val="18"/>
                          <w:szCs w:val="18"/>
                        </w:rPr>
                      </w:pPr>
                      <w:r w:rsidRPr="00CE2D15">
                        <w:rPr>
                          <w:rFonts w:ascii="Corbel" w:hAnsi="Corbel"/>
                          <w:color w:val="002060"/>
                          <w:sz w:val="18"/>
                          <w:szCs w:val="18"/>
                        </w:rPr>
                        <w:t xml:space="preserve">Francesco Sforza </w:t>
                      </w:r>
                    </w:p>
                    <w:p w14:paraId="19FA2B60" w14:textId="77777777" w:rsidR="00CE2D15" w:rsidRDefault="00CE2D15" w:rsidP="00CE2D15"/>
                  </w:txbxContent>
                </v:textbox>
                <w10:wrap type="square"/>
              </v:shape>
            </w:pict>
          </mc:Fallback>
        </mc:AlternateContent>
      </w:r>
    </w:p>
    <w:p w14:paraId="53687EE0" w14:textId="77777777" w:rsidR="001D0FA0" w:rsidRDefault="001D0FA0" w:rsidP="001D0FA0">
      <w:pPr>
        <w:rPr>
          <w:rFonts w:ascii="Ebrima" w:hAnsi="Ebrima"/>
        </w:rPr>
      </w:pPr>
    </w:p>
    <w:p w14:paraId="6AD836AE" w14:textId="77777777" w:rsidR="001D0FA0" w:rsidRDefault="001D0FA0" w:rsidP="001D0FA0">
      <w:pPr>
        <w:rPr>
          <w:rFonts w:ascii="Ebrima" w:hAnsi="Ebrima"/>
        </w:rPr>
      </w:pPr>
    </w:p>
    <w:p w14:paraId="03B6B337" w14:textId="77777777" w:rsidR="00BA13EA" w:rsidRPr="00A9453C" w:rsidRDefault="00A9453C" w:rsidP="001D0FA0">
      <w:pPr>
        <w:pStyle w:val="Paragrafoelenco"/>
        <w:numPr>
          <w:ilvl w:val="0"/>
          <w:numId w:val="18"/>
        </w:numPr>
        <w:spacing w:beforeLines="40" w:before="96" w:afterLines="40" w:after="96"/>
        <w:jc w:val="both"/>
        <w:outlineLvl w:val="0"/>
        <w:rPr>
          <w:rFonts w:ascii="Ebrima" w:hAnsi="Ebrima"/>
          <w:b/>
          <w:color w:val="0070C0"/>
          <w:sz w:val="24"/>
          <w:szCs w:val="24"/>
        </w:rPr>
      </w:pPr>
      <w:bookmarkStart w:id="3" w:name="_Toc50561114"/>
      <w:r>
        <w:rPr>
          <w:rFonts w:ascii="Ebrima" w:hAnsi="Ebrima"/>
          <w:b/>
          <w:color w:val="0070C0"/>
          <w:sz w:val="24"/>
          <w:szCs w:val="24"/>
        </w:rPr>
        <w:t>Le g</w:t>
      </w:r>
      <w:r w:rsidRPr="00A9453C">
        <w:rPr>
          <w:rFonts w:ascii="Ebrima" w:hAnsi="Ebrima"/>
          <w:b/>
          <w:color w:val="0070C0"/>
          <w:sz w:val="24"/>
          <w:szCs w:val="24"/>
        </w:rPr>
        <w:t xml:space="preserve">uerre continue e </w:t>
      </w:r>
      <w:r w:rsidR="00737195">
        <w:rPr>
          <w:rFonts w:ascii="Ebrima" w:hAnsi="Ebrima"/>
          <w:b/>
          <w:color w:val="0070C0"/>
          <w:sz w:val="24"/>
          <w:szCs w:val="24"/>
        </w:rPr>
        <w:t xml:space="preserve">il </w:t>
      </w:r>
      <w:r w:rsidRPr="00A9453C">
        <w:rPr>
          <w:rFonts w:ascii="Ebrima" w:hAnsi="Ebrima"/>
          <w:b/>
          <w:color w:val="0070C0"/>
          <w:sz w:val="24"/>
          <w:szCs w:val="24"/>
        </w:rPr>
        <w:t>ricorso alle compagnie di ventura</w:t>
      </w:r>
      <w:bookmarkEnd w:id="3"/>
    </w:p>
    <w:p w14:paraId="1305FE27" w14:textId="77777777" w:rsidR="00A9453C" w:rsidRPr="00023B4A" w:rsidRDefault="00A9453C" w:rsidP="00A9453C">
      <w:pPr>
        <w:pStyle w:val="Paragrafoelenco"/>
        <w:spacing w:beforeLines="40" w:before="96" w:afterLines="40" w:after="96"/>
        <w:ind w:left="360"/>
        <w:jc w:val="both"/>
        <w:outlineLvl w:val="0"/>
        <w:rPr>
          <w:rFonts w:ascii="Ebrima" w:hAnsi="Ebrima"/>
        </w:rPr>
      </w:pPr>
    </w:p>
    <w:p w14:paraId="3C18E6B5" w14:textId="77777777" w:rsidR="00C93C7F" w:rsidRDefault="006D5A06" w:rsidP="00150358">
      <w:pPr>
        <w:pStyle w:val="Testonotaapidipagina"/>
        <w:widowControl w:val="0"/>
        <w:spacing w:before="30" w:after="30"/>
        <w:ind w:left="12"/>
        <w:jc w:val="both"/>
        <w:rPr>
          <w:rFonts w:ascii="Ebrima" w:hAnsi="Ebrima"/>
        </w:rPr>
      </w:pPr>
      <w:r>
        <w:rPr>
          <w:rFonts w:ascii="Ebrima" w:hAnsi="Ebrima" w:cstheme="minorHAnsi"/>
          <w:b/>
          <w:color w:val="FF0000"/>
        </w:rPr>
        <w:t>Le g</w:t>
      </w:r>
      <w:r w:rsidR="007B7D43">
        <w:rPr>
          <w:rFonts w:ascii="Ebrima" w:hAnsi="Ebrima" w:cstheme="minorHAnsi"/>
          <w:b/>
          <w:color w:val="FF0000"/>
        </w:rPr>
        <w:t xml:space="preserve">uerre continue tra gli Stati della penisola e </w:t>
      </w:r>
      <w:r>
        <w:rPr>
          <w:rFonts w:ascii="Ebrima" w:hAnsi="Ebrima" w:cstheme="minorHAnsi"/>
          <w:b/>
          <w:color w:val="FF0000"/>
        </w:rPr>
        <w:t xml:space="preserve">il </w:t>
      </w:r>
      <w:r w:rsidR="007B7D43">
        <w:rPr>
          <w:rFonts w:ascii="Ebrima" w:hAnsi="Ebrima" w:cstheme="minorHAnsi"/>
          <w:b/>
          <w:color w:val="FF0000"/>
        </w:rPr>
        <w:t xml:space="preserve">ricorso alle </w:t>
      </w:r>
      <w:r w:rsidR="00BA13EA" w:rsidRPr="00023B4A">
        <w:rPr>
          <w:rFonts w:ascii="Ebrima" w:hAnsi="Ebrima" w:cstheme="minorHAnsi"/>
          <w:b/>
          <w:color w:val="FF0000"/>
        </w:rPr>
        <w:t>compagnie di ventura</w:t>
      </w:r>
      <w:r w:rsidR="00D57BF4">
        <w:rPr>
          <w:rFonts w:ascii="Ebrima" w:hAnsi="Ebrima" w:cstheme="minorHAnsi"/>
          <w:b/>
          <w:color w:val="FF0000"/>
        </w:rPr>
        <w:t xml:space="preserve"> e </w:t>
      </w:r>
      <w:r w:rsidR="007B7D43">
        <w:rPr>
          <w:rFonts w:ascii="Ebrima" w:hAnsi="Ebrima" w:cstheme="minorHAnsi"/>
          <w:b/>
          <w:color w:val="FF0000"/>
        </w:rPr>
        <w:t>a</w:t>
      </w:r>
      <w:r w:rsidR="00D57BF4">
        <w:rPr>
          <w:rFonts w:ascii="Ebrima" w:hAnsi="Ebrima" w:cstheme="minorHAnsi"/>
          <w:b/>
          <w:color w:val="FF0000"/>
        </w:rPr>
        <w:t>i condottieri</w:t>
      </w:r>
      <w:r w:rsidR="00BA13EA" w:rsidRPr="00023B4A">
        <w:rPr>
          <w:rFonts w:ascii="Ebrima" w:hAnsi="Ebrima"/>
        </w:rPr>
        <w:t xml:space="preserve"> </w:t>
      </w:r>
      <w:r w:rsidR="00D57BF4">
        <w:rPr>
          <w:rFonts w:ascii="Ebrima" w:hAnsi="Ebrima"/>
        </w:rPr>
        <w:t xml:space="preserve">– </w:t>
      </w:r>
      <w:r w:rsidR="00BA0F3F" w:rsidRPr="00023B4A">
        <w:rPr>
          <w:rFonts w:ascii="Ebrima" w:hAnsi="Ebrima"/>
        </w:rPr>
        <w:t>Nell’Italia devastata</w:t>
      </w:r>
      <w:r w:rsidR="00445852" w:rsidRPr="00023B4A">
        <w:rPr>
          <w:rFonts w:ascii="Ebrima" w:hAnsi="Ebrima"/>
        </w:rPr>
        <w:t>,</w:t>
      </w:r>
      <w:r w:rsidR="00BA0F3F" w:rsidRPr="00023B4A">
        <w:rPr>
          <w:rFonts w:ascii="Ebrima" w:hAnsi="Ebrima"/>
        </w:rPr>
        <w:t xml:space="preserve"> in quest’epoca</w:t>
      </w:r>
      <w:r w:rsidR="00445852" w:rsidRPr="00023B4A">
        <w:rPr>
          <w:rFonts w:ascii="Ebrima" w:hAnsi="Ebrima"/>
        </w:rPr>
        <w:t>,</w:t>
      </w:r>
      <w:r w:rsidR="00BA0F3F" w:rsidRPr="00023B4A">
        <w:rPr>
          <w:rFonts w:ascii="Ebrima" w:hAnsi="Ebrima"/>
        </w:rPr>
        <w:t xml:space="preserve"> da guerre e conflitti continui</w:t>
      </w:r>
      <w:r w:rsidR="00445852" w:rsidRPr="00023B4A">
        <w:rPr>
          <w:rFonts w:ascii="Ebrima" w:hAnsi="Ebrima"/>
        </w:rPr>
        <w:t>,</w:t>
      </w:r>
      <w:r w:rsidR="00BA0F3F" w:rsidRPr="00023B4A">
        <w:rPr>
          <w:rFonts w:ascii="Ebrima" w:hAnsi="Ebrima"/>
        </w:rPr>
        <w:t xml:space="preserve"> si affermarono le compagnie di ventura, </w:t>
      </w:r>
      <w:r w:rsidR="000823F5" w:rsidRPr="00023B4A">
        <w:rPr>
          <w:rFonts w:ascii="Ebrima" w:hAnsi="Ebrima"/>
        </w:rPr>
        <w:t xml:space="preserve">cioè gli eserciti di soldati mercenari reclutati e pagati dal </w:t>
      </w:r>
      <w:r w:rsidR="000823F5" w:rsidRPr="00023B4A">
        <w:rPr>
          <w:rFonts w:ascii="Ebrima" w:hAnsi="Ebrima"/>
          <w:b/>
        </w:rPr>
        <w:t>capitano di ventura</w:t>
      </w:r>
      <w:r w:rsidR="000823F5" w:rsidRPr="00023B4A">
        <w:rPr>
          <w:rFonts w:ascii="Ebrima" w:hAnsi="Ebrima"/>
          <w:b/>
          <w:color w:val="FF0000"/>
        </w:rPr>
        <w:t xml:space="preserve"> </w:t>
      </w:r>
      <w:r w:rsidR="000823F5" w:rsidRPr="00023B4A">
        <w:rPr>
          <w:rFonts w:ascii="Ebrima" w:hAnsi="Ebrima"/>
        </w:rPr>
        <w:t xml:space="preserve">o </w:t>
      </w:r>
      <w:r w:rsidR="000823F5" w:rsidRPr="00023B4A">
        <w:rPr>
          <w:rFonts w:ascii="Ebrima" w:hAnsi="Ebrima"/>
          <w:b/>
        </w:rPr>
        <w:t>condottiero</w:t>
      </w:r>
      <w:r w:rsidR="000823F5" w:rsidRPr="00023B4A">
        <w:rPr>
          <w:rFonts w:ascii="Ebrima" w:hAnsi="Ebrima"/>
        </w:rPr>
        <w:t xml:space="preserve">. </w:t>
      </w:r>
    </w:p>
    <w:p w14:paraId="67F3E858" w14:textId="3FDA7DCD" w:rsidR="008578CA" w:rsidRPr="00023B4A" w:rsidRDefault="00114B55" w:rsidP="00150358">
      <w:pPr>
        <w:pStyle w:val="Testonotaapidipagina"/>
        <w:widowControl w:val="0"/>
        <w:spacing w:before="30" w:after="30"/>
        <w:ind w:left="12"/>
        <w:jc w:val="both"/>
        <w:rPr>
          <w:rFonts w:ascii="Ebrima" w:hAnsi="Ebrima"/>
        </w:rPr>
      </w:pPr>
      <w:r w:rsidRPr="00023B4A">
        <w:rPr>
          <w:rFonts w:ascii="Ebrima" w:hAnsi="Ebrima"/>
        </w:rPr>
        <w:t>Il diffondersi di queste milizie che esercitavano il mestiere delle armi era dovuto anche al fatto che nei Comuni, l’attività industriale e i traffici commerciali allontanavano la borghesia dall’esercizio delle armi</w:t>
      </w:r>
      <w:r w:rsidR="008578CA" w:rsidRPr="00023B4A">
        <w:rPr>
          <w:rFonts w:ascii="Ebrima" w:hAnsi="Ebrima"/>
        </w:rPr>
        <w:t>.</w:t>
      </w:r>
    </w:p>
    <w:p w14:paraId="1325716E" w14:textId="77777777" w:rsidR="00BA0F3F" w:rsidRPr="00023B4A" w:rsidRDefault="000823F5" w:rsidP="0016666F">
      <w:pPr>
        <w:pStyle w:val="Testonotaapidipagina"/>
        <w:widowControl w:val="0"/>
        <w:spacing w:before="30" w:after="30"/>
        <w:jc w:val="both"/>
        <w:rPr>
          <w:rFonts w:ascii="Ebrima" w:hAnsi="Ebrima"/>
        </w:rPr>
      </w:pPr>
      <w:r w:rsidRPr="00023B4A">
        <w:rPr>
          <w:rFonts w:ascii="Ebrima" w:hAnsi="Ebrima"/>
        </w:rPr>
        <w:t>R</w:t>
      </w:r>
      <w:r w:rsidR="00BA0F3F" w:rsidRPr="00023B4A">
        <w:rPr>
          <w:rFonts w:ascii="Ebrima" w:hAnsi="Ebrima"/>
        </w:rPr>
        <w:t>ispetto alla cavalleria feudale e agli eserciti comunali</w:t>
      </w:r>
      <w:r w:rsidR="008578CA" w:rsidRPr="00023B4A">
        <w:rPr>
          <w:rFonts w:ascii="Ebrima" w:hAnsi="Ebrima"/>
        </w:rPr>
        <w:t>,</w:t>
      </w:r>
      <w:r w:rsidR="00BA0F3F" w:rsidRPr="00023B4A">
        <w:rPr>
          <w:rFonts w:ascii="Ebrima" w:hAnsi="Ebrima"/>
        </w:rPr>
        <w:t xml:space="preserve"> </w:t>
      </w:r>
      <w:r w:rsidRPr="00023B4A">
        <w:rPr>
          <w:rFonts w:ascii="Ebrima" w:hAnsi="Ebrima"/>
        </w:rPr>
        <w:t xml:space="preserve">le milizie mercenarie </w:t>
      </w:r>
      <w:r w:rsidR="00BA0F3F" w:rsidRPr="00023B4A">
        <w:rPr>
          <w:rFonts w:ascii="Ebrima" w:hAnsi="Ebrima"/>
        </w:rPr>
        <w:t xml:space="preserve">presentavano </w:t>
      </w:r>
      <w:r w:rsidRPr="00023B4A">
        <w:rPr>
          <w:rFonts w:ascii="Ebrima" w:hAnsi="Ebrima"/>
        </w:rPr>
        <w:t>vari</w:t>
      </w:r>
      <w:r w:rsidR="00BA0F3F" w:rsidRPr="00023B4A">
        <w:rPr>
          <w:rFonts w:ascii="Ebrima" w:hAnsi="Ebrima"/>
        </w:rPr>
        <w:t xml:space="preserve"> vantaggi</w:t>
      </w:r>
      <w:r w:rsidR="0016666F" w:rsidRPr="00023B4A">
        <w:rPr>
          <w:rFonts w:ascii="Ebrima" w:hAnsi="Ebrima"/>
        </w:rPr>
        <w:t>:</w:t>
      </w:r>
      <w:r w:rsidR="00BA0F3F" w:rsidRPr="00023B4A">
        <w:rPr>
          <w:rFonts w:ascii="Ebrima" w:hAnsi="Ebrima"/>
        </w:rPr>
        <w:t xml:space="preserve"> </w:t>
      </w:r>
    </w:p>
    <w:p w14:paraId="1E7D4D4C" w14:textId="77777777" w:rsidR="00BA0F3F" w:rsidRPr="00023B4A" w:rsidRDefault="00BA0F3F" w:rsidP="00DF67AB">
      <w:pPr>
        <w:pStyle w:val="Testonotaapidipagina"/>
        <w:widowControl w:val="0"/>
        <w:numPr>
          <w:ilvl w:val="0"/>
          <w:numId w:val="1"/>
        </w:numPr>
        <w:tabs>
          <w:tab w:val="clear" w:pos="1776"/>
          <w:tab w:val="num" w:pos="732"/>
        </w:tabs>
        <w:spacing w:before="30" w:after="30"/>
        <w:ind w:left="732"/>
        <w:jc w:val="both"/>
        <w:rPr>
          <w:rFonts w:ascii="Ebrima" w:hAnsi="Ebrima"/>
        </w:rPr>
      </w:pPr>
      <w:r w:rsidRPr="00023B4A">
        <w:rPr>
          <w:rFonts w:ascii="Ebrima" w:hAnsi="Ebrima"/>
        </w:rPr>
        <w:t xml:space="preserve">le compagnie </w:t>
      </w:r>
      <w:r w:rsidRPr="00204FC3">
        <w:rPr>
          <w:rFonts w:ascii="Ebrima" w:hAnsi="Ebrima"/>
          <w:u w:val="single"/>
        </w:rPr>
        <w:t>consentivano ai signori</w:t>
      </w:r>
      <w:r w:rsidR="00664C74" w:rsidRPr="00204FC3">
        <w:rPr>
          <w:rFonts w:ascii="Ebrima" w:hAnsi="Ebrima"/>
          <w:u w:val="single"/>
        </w:rPr>
        <w:t xml:space="preserve"> ed ai</w:t>
      </w:r>
      <w:r w:rsidRPr="00204FC3">
        <w:rPr>
          <w:rFonts w:ascii="Ebrima" w:hAnsi="Ebrima"/>
          <w:u w:val="single"/>
        </w:rPr>
        <w:t xml:space="preserve"> lavoratori</w:t>
      </w:r>
      <w:r w:rsidR="00DF67AB" w:rsidRPr="00204FC3">
        <w:rPr>
          <w:rFonts w:ascii="Ebrima" w:hAnsi="Ebrima"/>
          <w:u w:val="single"/>
        </w:rPr>
        <w:t xml:space="preserve"> di non fare</w:t>
      </w:r>
      <w:r w:rsidR="00245CD2" w:rsidRPr="00204FC3">
        <w:rPr>
          <w:rFonts w:ascii="Ebrima" w:hAnsi="Ebrima"/>
          <w:u w:val="single"/>
        </w:rPr>
        <w:t xml:space="preserve"> più</w:t>
      </w:r>
      <w:r w:rsidRPr="00204FC3">
        <w:rPr>
          <w:rFonts w:ascii="Ebrima" w:hAnsi="Ebrima"/>
          <w:u w:val="single"/>
        </w:rPr>
        <w:t xml:space="preserve"> </w:t>
      </w:r>
      <w:r w:rsidR="00DF67AB" w:rsidRPr="00204FC3">
        <w:rPr>
          <w:rFonts w:ascii="Ebrima" w:hAnsi="Ebrima"/>
          <w:u w:val="single"/>
        </w:rPr>
        <w:t>la guerra</w:t>
      </w:r>
      <w:r w:rsidR="00DF67AB" w:rsidRPr="00023B4A">
        <w:rPr>
          <w:rFonts w:ascii="Ebrima" w:hAnsi="Ebrima"/>
        </w:rPr>
        <w:t xml:space="preserve"> </w:t>
      </w:r>
      <w:r w:rsidR="00245CD2" w:rsidRPr="00023B4A">
        <w:rPr>
          <w:rFonts w:ascii="Ebrima" w:hAnsi="Ebrima"/>
        </w:rPr>
        <w:t xml:space="preserve">(essi erano infatti </w:t>
      </w:r>
      <w:r w:rsidRPr="00023B4A">
        <w:rPr>
          <w:rFonts w:ascii="Ebrima" w:hAnsi="Ebrima"/>
        </w:rPr>
        <w:t>chiamati precedentemente a fare la guerra</w:t>
      </w:r>
      <w:r w:rsidR="00245CD2" w:rsidRPr="00023B4A">
        <w:rPr>
          <w:rFonts w:ascii="Ebrima" w:hAnsi="Ebrima"/>
        </w:rPr>
        <w:t>,</w:t>
      </w:r>
      <w:r w:rsidRPr="00023B4A">
        <w:rPr>
          <w:rFonts w:ascii="Ebrima" w:hAnsi="Ebrima"/>
        </w:rPr>
        <w:t xml:space="preserve"> con </w:t>
      </w:r>
      <w:r w:rsidR="00445852" w:rsidRPr="00023B4A">
        <w:rPr>
          <w:rFonts w:ascii="Ebrima" w:hAnsi="Ebrima"/>
        </w:rPr>
        <w:t xml:space="preserve">le </w:t>
      </w:r>
      <w:r w:rsidRPr="00023B4A">
        <w:rPr>
          <w:rFonts w:ascii="Ebrima" w:hAnsi="Ebrima"/>
        </w:rPr>
        <w:t>gravi ripercussioni che la loro assenza causava sulla vita quotidiana</w:t>
      </w:r>
      <w:r w:rsidR="00445852" w:rsidRPr="00023B4A">
        <w:rPr>
          <w:rFonts w:ascii="Ebrima" w:hAnsi="Ebrima"/>
        </w:rPr>
        <w:t xml:space="preserve">: mancanza </w:t>
      </w:r>
      <w:r w:rsidR="00245CD2" w:rsidRPr="00023B4A">
        <w:rPr>
          <w:rFonts w:ascii="Ebrima" w:hAnsi="Ebrima"/>
        </w:rPr>
        <w:t>di forza lavoro, ecc.)</w:t>
      </w:r>
    </w:p>
    <w:p w14:paraId="480B2943" w14:textId="77777777" w:rsidR="00BA0F3F" w:rsidRPr="00023B4A" w:rsidRDefault="00BA0F3F" w:rsidP="00DF67AB">
      <w:pPr>
        <w:pStyle w:val="Testonotaapidipagina"/>
        <w:widowControl w:val="0"/>
        <w:numPr>
          <w:ilvl w:val="0"/>
          <w:numId w:val="1"/>
        </w:numPr>
        <w:tabs>
          <w:tab w:val="clear" w:pos="1776"/>
          <w:tab w:val="num" w:pos="732"/>
        </w:tabs>
        <w:spacing w:before="30" w:after="30"/>
        <w:ind w:left="732"/>
        <w:jc w:val="both"/>
        <w:rPr>
          <w:rFonts w:ascii="Ebrima" w:hAnsi="Ebrima"/>
        </w:rPr>
      </w:pPr>
      <w:r w:rsidRPr="00023B4A">
        <w:rPr>
          <w:rFonts w:ascii="Ebrima" w:hAnsi="Ebrima"/>
        </w:rPr>
        <w:t xml:space="preserve">erano </w:t>
      </w:r>
      <w:r w:rsidRPr="00204FC3">
        <w:rPr>
          <w:rFonts w:ascii="Ebrima" w:hAnsi="Ebrima"/>
          <w:u w:val="single"/>
        </w:rPr>
        <w:t>specialisti</w:t>
      </w:r>
      <w:r w:rsidRPr="00023B4A">
        <w:rPr>
          <w:rFonts w:ascii="Ebrima" w:hAnsi="Ebrima"/>
        </w:rPr>
        <w:t xml:space="preserve"> della guerra e tenuti in costante addestramento</w:t>
      </w:r>
    </w:p>
    <w:p w14:paraId="6F3AC235" w14:textId="77777777" w:rsidR="00BA0F3F" w:rsidRPr="00023B4A" w:rsidRDefault="00BA0F3F" w:rsidP="00DF67AB">
      <w:pPr>
        <w:pStyle w:val="Testonotaapidipagina"/>
        <w:widowControl w:val="0"/>
        <w:numPr>
          <w:ilvl w:val="0"/>
          <w:numId w:val="1"/>
        </w:numPr>
        <w:tabs>
          <w:tab w:val="clear" w:pos="1776"/>
          <w:tab w:val="num" w:pos="732"/>
        </w:tabs>
        <w:spacing w:before="30" w:after="30"/>
        <w:ind w:left="732"/>
        <w:jc w:val="both"/>
        <w:rPr>
          <w:rFonts w:ascii="Ebrima" w:hAnsi="Ebrima"/>
        </w:rPr>
      </w:pPr>
      <w:r w:rsidRPr="00023B4A">
        <w:rPr>
          <w:rFonts w:ascii="Ebrima" w:hAnsi="Ebrima"/>
        </w:rPr>
        <w:t xml:space="preserve">piacevano ai </w:t>
      </w:r>
      <w:r w:rsidRPr="00204FC3">
        <w:rPr>
          <w:rFonts w:ascii="Ebrima" w:hAnsi="Ebrima"/>
          <w:u w:val="single"/>
        </w:rPr>
        <w:t>pr</w:t>
      </w:r>
      <w:r w:rsidR="00245CD2" w:rsidRPr="00204FC3">
        <w:rPr>
          <w:rFonts w:ascii="Ebrima" w:hAnsi="Ebrima"/>
          <w:u w:val="single"/>
        </w:rPr>
        <w:t>ì</w:t>
      </w:r>
      <w:r w:rsidRPr="00204FC3">
        <w:rPr>
          <w:rFonts w:ascii="Ebrima" w:hAnsi="Ebrima"/>
          <w:u w:val="single"/>
        </w:rPr>
        <w:t>ncipi che erano diffidenti nell’affidare ai propri concittadini armi</w:t>
      </w:r>
      <w:r w:rsidRPr="00023B4A">
        <w:rPr>
          <w:rFonts w:ascii="Ebrima" w:hAnsi="Ebrima"/>
        </w:rPr>
        <w:t xml:space="preserve"> che poi questi avrebbero potuto usare contro di loro in altre occasioni </w:t>
      </w:r>
    </w:p>
    <w:p w14:paraId="3C396769" w14:textId="77777777" w:rsidR="005D3514" w:rsidRDefault="005D3514" w:rsidP="00D57BF4">
      <w:pPr>
        <w:pStyle w:val="Testonotaapidipagina"/>
        <w:widowControl w:val="0"/>
        <w:spacing w:before="30" w:after="30"/>
        <w:jc w:val="both"/>
        <w:rPr>
          <w:rFonts w:ascii="Ebrima" w:hAnsi="Ebrima"/>
        </w:rPr>
      </w:pPr>
    </w:p>
    <w:p w14:paraId="12082EC2" w14:textId="77777777" w:rsidR="00C93C7F" w:rsidRDefault="005D3514" w:rsidP="00D57BF4">
      <w:pPr>
        <w:pStyle w:val="Testonotaapidipagina"/>
        <w:widowControl w:val="0"/>
        <w:spacing w:before="30" w:after="30"/>
        <w:jc w:val="both"/>
        <w:rPr>
          <w:rFonts w:ascii="Ebrima" w:hAnsi="Ebrima"/>
        </w:rPr>
      </w:pPr>
      <w:r w:rsidRPr="005D3514">
        <w:rPr>
          <w:rFonts w:ascii="Ebrima" w:hAnsi="Ebrima" w:cstheme="minorHAnsi"/>
          <w:b/>
          <w:color w:val="FF0000"/>
        </w:rPr>
        <w:t>I condottieri più famosi</w:t>
      </w:r>
      <w:r>
        <w:rPr>
          <w:rFonts w:ascii="Ebrima" w:hAnsi="Ebrima"/>
        </w:rPr>
        <w:t xml:space="preserve"> – </w:t>
      </w:r>
      <w:r w:rsidR="00D57BF4" w:rsidRPr="00023B4A">
        <w:rPr>
          <w:rFonts w:ascii="Ebrima" w:hAnsi="Ebrima"/>
        </w:rPr>
        <w:t xml:space="preserve">Tra le prime compagnie che si formarono si ricorda quella del ferocissimo capitano tedesco </w:t>
      </w:r>
      <w:r w:rsidR="00D57BF4" w:rsidRPr="00023B4A">
        <w:rPr>
          <w:rFonts w:ascii="Ebrima" w:hAnsi="Ebrima"/>
          <w:b/>
        </w:rPr>
        <w:t>Guarnieri d’</w:t>
      </w:r>
      <w:proofErr w:type="spellStart"/>
      <w:r w:rsidR="00D57BF4" w:rsidRPr="00023B4A">
        <w:rPr>
          <w:rFonts w:ascii="Ebrima" w:hAnsi="Ebrima"/>
          <w:b/>
        </w:rPr>
        <w:t>Urslingen</w:t>
      </w:r>
      <w:proofErr w:type="spellEnd"/>
      <w:r w:rsidR="00D57BF4" w:rsidRPr="00023B4A">
        <w:rPr>
          <w:rFonts w:ascii="Ebrima" w:hAnsi="Ebrima"/>
        </w:rPr>
        <w:t xml:space="preserve">, che sulla bandiera aveva scritto </w:t>
      </w:r>
      <w:r w:rsidR="00D57BF4" w:rsidRPr="00023B4A">
        <w:rPr>
          <w:rFonts w:ascii="Ebrima" w:hAnsi="Ebrima"/>
          <w:color w:val="984806"/>
        </w:rPr>
        <w:t>“nemico di Dio, di pietà e di misericordia</w:t>
      </w:r>
      <w:r w:rsidR="00D57BF4" w:rsidRPr="00023B4A">
        <w:rPr>
          <w:rFonts w:ascii="Ebrima" w:hAnsi="Ebrima"/>
        </w:rPr>
        <w:t xml:space="preserve">” e quella dell’inglese </w:t>
      </w:r>
      <w:r w:rsidR="00D57BF4" w:rsidRPr="00023B4A">
        <w:rPr>
          <w:rFonts w:ascii="Ebrima" w:hAnsi="Ebrima"/>
          <w:b/>
        </w:rPr>
        <w:t>Giovanni Acuto</w:t>
      </w:r>
      <w:r w:rsidR="00D57BF4" w:rsidRPr="00023B4A">
        <w:rPr>
          <w:rFonts w:ascii="Ebrima" w:hAnsi="Ebrima"/>
        </w:rPr>
        <w:t xml:space="preserve">. </w:t>
      </w:r>
    </w:p>
    <w:p w14:paraId="310F508A" w14:textId="77777777" w:rsidR="00C93C7F" w:rsidRDefault="00D57BF4" w:rsidP="00D57BF4">
      <w:pPr>
        <w:pStyle w:val="Testonotaapidipagina"/>
        <w:widowControl w:val="0"/>
        <w:spacing w:before="30" w:after="30"/>
        <w:jc w:val="both"/>
        <w:rPr>
          <w:rFonts w:ascii="Ebrima" w:hAnsi="Ebrima"/>
        </w:rPr>
      </w:pPr>
      <w:r w:rsidRPr="00023B4A">
        <w:rPr>
          <w:rFonts w:ascii="Ebrima" w:hAnsi="Ebrima"/>
        </w:rPr>
        <w:t xml:space="preserve">Alle compagnie straniere si vennero poi sostituendo quelle italiane: da ricordare quella del condottiero </w:t>
      </w:r>
      <w:r w:rsidRPr="00023B4A">
        <w:rPr>
          <w:rFonts w:ascii="Ebrima" w:hAnsi="Ebrima"/>
          <w:b/>
        </w:rPr>
        <w:t>Muzio Attendolo Sforza</w:t>
      </w:r>
      <w:r w:rsidRPr="00023B4A">
        <w:rPr>
          <w:rFonts w:ascii="Ebrima" w:hAnsi="Ebrima"/>
        </w:rPr>
        <w:t xml:space="preserve"> e poi quella del figlio </w:t>
      </w:r>
      <w:r w:rsidRPr="00023B4A">
        <w:rPr>
          <w:rFonts w:ascii="Ebrima" w:hAnsi="Ebrima"/>
          <w:b/>
        </w:rPr>
        <w:t>Francesco Sforza</w:t>
      </w:r>
      <w:r w:rsidRPr="00023B4A">
        <w:rPr>
          <w:rFonts w:ascii="Ebrima" w:hAnsi="Ebrima"/>
        </w:rPr>
        <w:t xml:space="preserve">). </w:t>
      </w:r>
    </w:p>
    <w:p w14:paraId="0141003D" w14:textId="5EF67C66" w:rsidR="00D57BF4" w:rsidRPr="00023B4A" w:rsidRDefault="00D57BF4" w:rsidP="00D57BF4">
      <w:pPr>
        <w:pStyle w:val="Testonotaapidipagina"/>
        <w:widowControl w:val="0"/>
        <w:spacing w:before="30" w:after="30"/>
        <w:jc w:val="both"/>
        <w:rPr>
          <w:rFonts w:ascii="Ebrima" w:hAnsi="Ebrima"/>
        </w:rPr>
      </w:pPr>
      <w:r w:rsidRPr="00023B4A">
        <w:rPr>
          <w:rFonts w:ascii="Ebrima" w:hAnsi="Ebrima"/>
        </w:rPr>
        <w:t xml:space="preserve">I </w:t>
      </w:r>
      <w:r w:rsidRPr="00023B4A">
        <w:rPr>
          <w:rFonts w:ascii="Ebrima" w:hAnsi="Ebrima"/>
          <w:b/>
        </w:rPr>
        <w:t>condottieri</w:t>
      </w:r>
      <w:r w:rsidRPr="00023B4A">
        <w:rPr>
          <w:rFonts w:ascii="Ebrima" w:hAnsi="Ebrima"/>
        </w:rPr>
        <w:t xml:space="preserve"> divennero famosi e potenti dato che la loro retribuzione avveniva anche attraverso la concessione di terre. </w:t>
      </w:r>
      <w:r w:rsidRPr="00CE2D15">
        <w:rPr>
          <w:rFonts w:ascii="Ebrima" w:hAnsi="Ebrima"/>
        </w:rPr>
        <w:t>Francesco Sforza, figlio di Muzio Attendolo, divenne addirittura signore di Milano</w:t>
      </w:r>
      <w:r w:rsidRPr="00023B4A">
        <w:rPr>
          <w:rFonts w:ascii="Ebrima" w:hAnsi="Ebrima"/>
        </w:rPr>
        <w:t>.</w:t>
      </w:r>
    </w:p>
    <w:p w14:paraId="35B2D683" w14:textId="77777777" w:rsidR="00D57BF4" w:rsidRDefault="00D57BF4" w:rsidP="0016666F">
      <w:pPr>
        <w:pStyle w:val="Testonotaapidipagina"/>
        <w:widowControl w:val="0"/>
        <w:spacing w:before="30" w:after="30"/>
        <w:jc w:val="both"/>
        <w:rPr>
          <w:rFonts w:ascii="Ebrima" w:hAnsi="Ebrima"/>
        </w:rPr>
      </w:pPr>
    </w:p>
    <w:p w14:paraId="6FBA2894" w14:textId="77777777" w:rsidR="00C93C7F" w:rsidRDefault="00D57BF4" w:rsidP="0016666F">
      <w:pPr>
        <w:pStyle w:val="Testonotaapidipagina"/>
        <w:widowControl w:val="0"/>
        <w:spacing w:before="30" w:after="30"/>
        <w:jc w:val="both"/>
        <w:rPr>
          <w:rFonts w:ascii="Ebrima" w:hAnsi="Ebrima"/>
        </w:rPr>
      </w:pPr>
      <w:r w:rsidRPr="00D57BF4">
        <w:rPr>
          <w:rFonts w:ascii="Ebrima" w:hAnsi="Ebrima" w:cstheme="minorHAnsi"/>
          <w:b/>
          <w:color w:val="FF0000"/>
        </w:rPr>
        <w:t xml:space="preserve">Aspetti negativi delle compagnie di ventura </w:t>
      </w:r>
      <w:r>
        <w:rPr>
          <w:rFonts w:ascii="Ebrima" w:hAnsi="Ebrima"/>
        </w:rPr>
        <w:t xml:space="preserve">– </w:t>
      </w:r>
      <w:r w:rsidR="000823F5" w:rsidRPr="00023B4A">
        <w:rPr>
          <w:rFonts w:ascii="Ebrima" w:hAnsi="Ebrima"/>
        </w:rPr>
        <w:t>Tuttavia le compagnie di ventura vennero avvertite come un flagello dai contemporanei (stragi, devastazioni, rapine</w:t>
      </w:r>
      <w:r w:rsidR="006B1AC0" w:rsidRPr="00023B4A">
        <w:rPr>
          <w:rFonts w:ascii="Ebrima" w:hAnsi="Ebrima"/>
        </w:rPr>
        <w:t xml:space="preserve"> per procurarsi il necessario per sopravvivere</w:t>
      </w:r>
      <w:r w:rsidR="000823F5" w:rsidRPr="00023B4A">
        <w:rPr>
          <w:rFonts w:ascii="Ebrima" w:hAnsi="Ebrima"/>
        </w:rPr>
        <w:t>), i quali non perdevano</w:t>
      </w:r>
      <w:r w:rsidR="0016666F" w:rsidRPr="00023B4A">
        <w:rPr>
          <w:rFonts w:ascii="Ebrima" w:hAnsi="Ebrima"/>
        </w:rPr>
        <w:t xml:space="preserve"> occasione per lamentarsen</w:t>
      </w:r>
      <w:r w:rsidR="000823F5" w:rsidRPr="00023B4A">
        <w:rPr>
          <w:rFonts w:ascii="Ebrima" w:hAnsi="Ebrima"/>
        </w:rPr>
        <w:t>e (</w:t>
      </w:r>
      <w:r w:rsidR="0016666F" w:rsidRPr="00023B4A">
        <w:rPr>
          <w:rFonts w:ascii="Ebrima" w:hAnsi="Ebrima"/>
        </w:rPr>
        <w:t xml:space="preserve">vedi ad esempio, </w:t>
      </w:r>
      <w:r w:rsidR="000823F5" w:rsidRPr="00023B4A">
        <w:rPr>
          <w:rFonts w:ascii="Ebrima" w:hAnsi="Ebrima"/>
        </w:rPr>
        <w:t>Petrarca</w:t>
      </w:r>
      <w:r w:rsidR="0016666F" w:rsidRPr="00023B4A">
        <w:rPr>
          <w:rFonts w:ascii="Ebrima" w:hAnsi="Ebrima"/>
        </w:rPr>
        <w:t xml:space="preserve"> e</w:t>
      </w:r>
      <w:r w:rsidR="000823F5" w:rsidRPr="00023B4A">
        <w:rPr>
          <w:rFonts w:ascii="Ebrima" w:hAnsi="Ebrima"/>
        </w:rPr>
        <w:t xml:space="preserve"> Machiavelli).</w:t>
      </w:r>
      <w:r w:rsidR="00114B55" w:rsidRPr="00023B4A">
        <w:rPr>
          <w:rFonts w:ascii="Ebrima" w:hAnsi="Ebrima"/>
        </w:rPr>
        <w:t xml:space="preserve"> </w:t>
      </w:r>
    </w:p>
    <w:p w14:paraId="30D17769" w14:textId="77777777" w:rsidR="00C93C7F" w:rsidRDefault="0016666F" w:rsidP="0016666F">
      <w:pPr>
        <w:pStyle w:val="Testonotaapidipagina"/>
        <w:widowControl w:val="0"/>
        <w:spacing w:before="30" w:after="30"/>
        <w:jc w:val="both"/>
        <w:rPr>
          <w:rFonts w:ascii="Ebrima" w:hAnsi="Ebrima"/>
        </w:rPr>
      </w:pPr>
      <w:r w:rsidRPr="00023B4A">
        <w:rPr>
          <w:rFonts w:ascii="Ebrima" w:hAnsi="Ebrima"/>
        </w:rPr>
        <w:t>I</w:t>
      </w:r>
      <w:r w:rsidR="00134BC6" w:rsidRPr="00023B4A">
        <w:rPr>
          <w:rFonts w:ascii="Ebrima" w:hAnsi="Ebrima"/>
        </w:rPr>
        <w:t xml:space="preserve">l combattere per denaro e non per degli ideali, rendeva i mercenari </w:t>
      </w:r>
      <w:r w:rsidR="00134BC6" w:rsidRPr="00CE42B4">
        <w:rPr>
          <w:rFonts w:ascii="Ebrima" w:hAnsi="Ebrima"/>
          <w:b/>
        </w:rPr>
        <w:t>sempre pronti a tradire e a scappare davanti ad un avversario troppo potente</w:t>
      </w:r>
      <w:r w:rsidR="00134BC6" w:rsidRPr="00023B4A">
        <w:rPr>
          <w:rFonts w:ascii="Ebrima" w:hAnsi="Ebrima"/>
        </w:rPr>
        <w:t xml:space="preserve">. Secondo Machiavelli la debolezza dei signori della Penisola </w:t>
      </w:r>
      <w:r w:rsidR="0051786E" w:rsidRPr="00023B4A">
        <w:rPr>
          <w:rFonts w:ascii="Ebrima" w:hAnsi="Ebrima"/>
        </w:rPr>
        <w:t xml:space="preserve">italiana </w:t>
      </w:r>
      <w:r w:rsidR="00134BC6" w:rsidRPr="00023B4A">
        <w:rPr>
          <w:rFonts w:ascii="Ebrima" w:hAnsi="Ebrima"/>
        </w:rPr>
        <w:t>era dovut</w:t>
      </w:r>
      <w:r w:rsidR="006B1AC0" w:rsidRPr="00023B4A">
        <w:rPr>
          <w:rFonts w:ascii="Ebrima" w:hAnsi="Ebrima"/>
        </w:rPr>
        <w:t>a</w:t>
      </w:r>
      <w:r w:rsidR="00134BC6" w:rsidRPr="00023B4A">
        <w:rPr>
          <w:rFonts w:ascii="Ebrima" w:hAnsi="Ebrima"/>
        </w:rPr>
        <w:t xml:space="preserve"> anche all’uso dei mercenari; bisognava invece dotarsi di milizie cittadine, fedeli al principe e pronte a morire per i propri interessi ed i propri ideali.</w:t>
      </w:r>
      <w:r w:rsidR="00661BDE" w:rsidRPr="00023B4A">
        <w:rPr>
          <w:rFonts w:ascii="Ebrima" w:hAnsi="Ebrima"/>
        </w:rPr>
        <w:t xml:space="preserve"> </w:t>
      </w:r>
    </w:p>
    <w:p w14:paraId="28DC3BD4" w14:textId="53B3B91D" w:rsidR="000823F5" w:rsidRPr="00023B4A" w:rsidRDefault="00661BDE" w:rsidP="0016666F">
      <w:pPr>
        <w:pStyle w:val="Testonotaapidipagina"/>
        <w:widowControl w:val="0"/>
        <w:spacing w:before="30" w:after="30"/>
        <w:jc w:val="both"/>
        <w:rPr>
          <w:rFonts w:ascii="Ebrima" w:hAnsi="Ebrima"/>
        </w:rPr>
      </w:pPr>
      <w:r w:rsidRPr="00023B4A">
        <w:rPr>
          <w:rFonts w:ascii="Ebrima" w:hAnsi="Ebrima"/>
        </w:rPr>
        <w:t xml:space="preserve">La diffusione </w:t>
      </w:r>
      <w:r w:rsidR="006B1AC0" w:rsidRPr="00023B4A">
        <w:rPr>
          <w:rFonts w:ascii="Ebrima" w:hAnsi="Ebrima"/>
        </w:rPr>
        <w:t xml:space="preserve">degli eserciti mercenari </w:t>
      </w:r>
      <w:r w:rsidRPr="00023B4A">
        <w:rPr>
          <w:rFonts w:ascii="Ebrima" w:hAnsi="Ebrima"/>
        </w:rPr>
        <w:t>disabituò i cittadini all’uso delle armi e rese perciò l’Italia facile preda per gli stranieri (</w:t>
      </w:r>
      <w:r w:rsidRPr="00023B4A">
        <w:rPr>
          <w:rFonts w:ascii="Ebrima" w:hAnsi="Ebrima"/>
        </w:rPr>
        <w:sym w:font="Wingdings" w:char="F0E0"/>
      </w:r>
      <w:r w:rsidRPr="00023B4A">
        <w:rPr>
          <w:rFonts w:ascii="Ebrima" w:hAnsi="Ebrima"/>
        </w:rPr>
        <w:t xml:space="preserve"> guerre d’Italia).</w:t>
      </w:r>
    </w:p>
    <w:p w14:paraId="23F009F6" w14:textId="77777777" w:rsidR="00BA0F3F" w:rsidRDefault="00BA0F3F" w:rsidP="00245CD2">
      <w:pPr>
        <w:pStyle w:val="Testonotaapidipagina"/>
        <w:widowControl w:val="0"/>
        <w:spacing w:before="30" w:after="30"/>
        <w:ind w:left="720"/>
        <w:jc w:val="both"/>
        <w:rPr>
          <w:rFonts w:ascii="Ebrima" w:hAnsi="Ebrima"/>
        </w:rPr>
      </w:pPr>
    </w:p>
    <w:p w14:paraId="4ABAE2F4" w14:textId="77777777" w:rsidR="00A9453C" w:rsidRDefault="00A9453C" w:rsidP="00245CD2">
      <w:pPr>
        <w:pStyle w:val="Testonotaapidipagina"/>
        <w:widowControl w:val="0"/>
        <w:spacing w:before="30" w:after="30"/>
        <w:ind w:left="720"/>
        <w:jc w:val="both"/>
        <w:rPr>
          <w:rFonts w:ascii="Ebrima" w:hAnsi="Ebrima"/>
        </w:rPr>
      </w:pPr>
    </w:p>
    <w:p w14:paraId="7EA19A81" w14:textId="77777777" w:rsidR="001D0FA0" w:rsidRPr="00023B4A" w:rsidRDefault="001D0FA0" w:rsidP="00245CD2">
      <w:pPr>
        <w:pStyle w:val="Testonotaapidipagina"/>
        <w:widowControl w:val="0"/>
        <w:spacing w:before="30" w:after="30"/>
        <w:ind w:left="720"/>
        <w:jc w:val="both"/>
        <w:rPr>
          <w:rFonts w:ascii="Ebrima" w:hAnsi="Ebrima"/>
        </w:rPr>
      </w:pPr>
    </w:p>
    <w:p w14:paraId="18B14E56" w14:textId="263E2530" w:rsidR="00CE2D15" w:rsidRPr="00A9453C" w:rsidRDefault="00A9453C" w:rsidP="00A9453C">
      <w:pPr>
        <w:pStyle w:val="Paragrafoelenco"/>
        <w:numPr>
          <w:ilvl w:val="0"/>
          <w:numId w:val="18"/>
        </w:numPr>
        <w:spacing w:beforeLines="40" w:before="96" w:afterLines="40" w:after="96"/>
        <w:jc w:val="both"/>
        <w:outlineLvl w:val="0"/>
        <w:rPr>
          <w:rFonts w:ascii="Ebrima" w:hAnsi="Ebrima"/>
          <w:b/>
          <w:color w:val="0070C0"/>
          <w:sz w:val="24"/>
          <w:szCs w:val="24"/>
        </w:rPr>
      </w:pPr>
      <w:bookmarkStart w:id="4" w:name="_Toc50561115"/>
      <w:r w:rsidRPr="00A9453C">
        <w:rPr>
          <w:rFonts w:ascii="Ebrima" w:hAnsi="Ebrima"/>
          <w:b/>
          <w:color w:val="0070C0"/>
          <w:sz w:val="24"/>
          <w:szCs w:val="24"/>
        </w:rPr>
        <w:t xml:space="preserve">La fine delle guerre </w:t>
      </w:r>
      <w:r w:rsidR="0059123D">
        <w:rPr>
          <w:rFonts w:ascii="Ebrima" w:hAnsi="Ebrima"/>
          <w:b/>
          <w:color w:val="0070C0"/>
          <w:sz w:val="24"/>
          <w:szCs w:val="24"/>
        </w:rPr>
        <w:t xml:space="preserve">tra gli </w:t>
      </w:r>
      <w:r w:rsidR="00C93C7F">
        <w:rPr>
          <w:rFonts w:ascii="Ebrima" w:hAnsi="Ebrima"/>
          <w:b/>
          <w:color w:val="0070C0"/>
          <w:sz w:val="24"/>
          <w:szCs w:val="24"/>
        </w:rPr>
        <w:t>S</w:t>
      </w:r>
      <w:r w:rsidR="0059123D">
        <w:rPr>
          <w:rFonts w:ascii="Ebrima" w:hAnsi="Ebrima"/>
          <w:b/>
          <w:color w:val="0070C0"/>
          <w:sz w:val="24"/>
          <w:szCs w:val="24"/>
        </w:rPr>
        <w:t xml:space="preserve">tati regionali </w:t>
      </w:r>
      <w:r w:rsidRPr="00A9453C">
        <w:rPr>
          <w:rFonts w:ascii="Ebrima" w:hAnsi="Ebrima"/>
          <w:b/>
          <w:color w:val="0070C0"/>
          <w:sz w:val="24"/>
          <w:szCs w:val="24"/>
        </w:rPr>
        <w:t>con la Pace di Lodi (1454) e il quarantennio di pace che ne segue, fino allo scoppio delle Guerre d’Italia</w:t>
      </w:r>
      <w:bookmarkEnd w:id="4"/>
      <w:r w:rsidR="00C93C7F">
        <w:rPr>
          <w:rFonts w:ascii="Ebrima" w:hAnsi="Ebrima"/>
          <w:b/>
          <w:color w:val="0070C0"/>
          <w:sz w:val="24"/>
          <w:szCs w:val="24"/>
        </w:rPr>
        <w:t xml:space="preserve"> (1494)</w:t>
      </w:r>
    </w:p>
    <w:p w14:paraId="6516FC4D" w14:textId="77777777" w:rsidR="00A9453C" w:rsidRPr="00023B4A" w:rsidRDefault="00A9453C" w:rsidP="00A9453C">
      <w:pPr>
        <w:pStyle w:val="Paragrafoelenco"/>
        <w:spacing w:beforeLines="40" w:before="96" w:afterLines="40" w:after="96"/>
        <w:ind w:left="360"/>
        <w:jc w:val="both"/>
        <w:outlineLvl w:val="0"/>
        <w:rPr>
          <w:rFonts w:ascii="Ebrima" w:hAnsi="Ebrima"/>
        </w:rPr>
      </w:pPr>
    </w:p>
    <w:p w14:paraId="3DDA059E" w14:textId="6B5D4126" w:rsidR="00EF15C2" w:rsidRPr="00EF15C2" w:rsidRDefault="00E0408A" w:rsidP="00EF15C2">
      <w:pPr>
        <w:pStyle w:val="Testonotaapidipagina"/>
        <w:widowControl w:val="0"/>
        <w:spacing w:before="30" w:after="30"/>
        <w:ind w:left="12"/>
        <w:jc w:val="both"/>
        <w:rPr>
          <w:rFonts w:ascii="Arial" w:hAnsi="Arial" w:cs="Arial"/>
          <w:color w:val="000000"/>
          <w:sz w:val="11"/>
          <w:szCs w:val="11"/>
          <w:shd w:val="clear" w:color="auto" w:fill="FFFFFF"/>
        </w:rPr>
      </w:pPr>
      <w:r w:rsidRPr="00023B4A">
        <w:rPr>
          <w:rFonts w:ascii="Ebrima" w:hAnsi="Ebrima" w:cstheme="minorHAnsi"/>
          <w:b/>
          <w:color w:val="FF0000"/>
        </w:rPr>
        <w:t xml:space="preserve">Le continue guerre tra gli </w:t>
      </w:r>
      <w:r w:rsidR="00C93C7F">
        <w:rPr>
          <w:rFonts w:ascii="Ebrima" w:hAnsi="Ebrima" w:cstheme="minorHAnsi"/>
          <w:b/>
          <w:color w:val="FF0000"/>
        </w:rPr>
        <w:t>S</w:t>
      </w:r>
      <w:r w:rsidRPr="00023B4A">
        <w:rPr>
          <w:rFonts w:ascii="Ebrima" w:hAnsi="Ebrima" w:cstheme="minorHAnsi"/>
          <w:b/>
          <w:color w:val="FF0000"/>
        </w:rPr>
        <w:t>tati regionali durano fino alla pace di Lodi che assicura tranquillità alla penisola per un quarantennio</w:t>
      </w:r>
      <w:r w:rsidRPr="00023B4A">
        <w:rPr>
          <w:rFonts w:ascii="Ebrima" w:hAnsi="Ebrima"/>
        </w:rPr>
        <w:t xml:space="preserve"> – </w:t>
      </w:r>
      <w:r w:rsidR="00BA0F3F" w:rsidRPr="00023B4A">
        <w:rPr>
          <w:rFonts w:ascii="Ebrima" w:hAnsi="Ebrima"/>
        </w:rPr>
        <w:t xml:space="preserve">L’Italia del ‘400 si presentava, in conclusione, divisa in cinque grandi entità </w:t>
      </w:r>
      <w:r w:rsidR="00BA0F3F" w:rsidRPr="00023B4A">
        <w:rPr>
          <w:rFonts w:ascii="Ebrima" w:hAnsi="Ebrima"/>
        </w:rPr>
        <w:lastRenderedPageBreak/>
        <w:t>territoriali che erano spesso in lotta tra loro, ma nessuna di esse fu in grado di dominare sulla penisola perché quando qualcuna ci provava, le altre si coalizzavano contro di essa e la neutralizzavano (</w:t>
      </w:r>
      <w:r w:rsidR="00BA0F3F" w:rsidRPr="00023B4A">
        <w:rPr>
          <w:rFonts w:ascii="Ebrima" w:hAnsi="Ebrima"/>
          <w:b/>
          <w:color w:val="000000"/>
        </w:rPr>
        <w:t>politica dell’equilibrio</w:t>
      </w:r>
      <w:r w:rsidR="00BA0F3F" w:rsidRPr="00023B4A">
        <w:rPr>
          <w:rFonts w:ascii="Ebrima" w:hAnsi="Ebrima"/>
        </w:rPr>
        <w:t>).</w:t>
      </w:r>
      <w:r w:rsidR="00EF15C2" w:rsidRPr="00EF15C2">
        <w:rPr>
          <w:rFonts w:ascii="Arial" w:hAnsi="Arial" w:cs="Arial"/>
          <w:color w:val="000000"/>
          <w:sz w:val="11"/>
          <w:szCs w:val="11"/>
          <w:shd w:val="clear" w:color="auto" w:fill="FFFFFF"/>
        </w:rPr>
        <w:t xml:space="preserve"> </w:t>
      </w:r>
      <w:r w:rsidR="00EF15C2" w:rsidRPr="00023B4A">
        <w:rPr>
          <w:rFonts w:ascii="Ebrima" w:hAnsi="Ebrima"/>
        </w:rPr>
        <w:t>Quando ad es. Filippo Maria Visconti provò a riprendere il sogno espansionistico di Gian Galeazzo, venne sconfitto a Maclodio dall’esercito veneziano nel 1427.</w:t>
      </w:r>
    </w:p>
    <w:p w14:paraId="70164A99" w14:textId="77777777" w:rsidR="00BA0F3F" w:rsidRPr="00023B4A" w:rsidRDefault="00EF15C2" w:rsidP="00150358">
      <w:pPr>
        <w:pStyle w:val="Testonotaapidipagina"/>
        <w:widowControl w:val="0"/>
        <w:spacing w:before="30" w:after="30"/>
        <w:ind w:left="12"/>
        <w:jc w:val="both"/>
        <w:rPr>
          <w:rFonts w:ascii="Ebrima" w:hAnsi="Ebrima"/>
        </w:rPr>
      </w:pPr>
      <w:r>
        <w:rPr>
          <w:rFonts w:ascii="Ebrima" w:hAnsi="Ebrima"/>
        </w:rPr>
        <w:t xml:space="preserve">Grande artefice della politica dell’equilibrio fu </w:t>
      </w:r>
      <w:r w:rsidRPr="00EF15C2">
        <w:rPr>
          <w:rFonts w:ascii="Ebrima" w:hAnsi="Ebrima"/>
          <w:b/>
        </w:rPr>
        <w:t>Lorenzo de</w:t>
      </w:r>
      <w:r>
        <w:rPr>
          <w:rFonts w:ascii="Ebrima" w:hAnsi="Ebrima"/>
          <w:b/>
        </w:rPr>
        <w:t>’</w:t>
      </w:r>
      <w:r w:rsidRPr="00EF15C2">
        <w:rPr>
          <w:rFonts w:ascii="Ebrima" w:hAnsi="Ebrima"/>
          <w:b/>
        </w:rPr>
        <w:t xml:space="preserve"> Medici</w:t>
      </w:r>
      <w:r>
        <w:rPr>
          <w:rFonts w:ascii="Ebrima" w:hAnsi="Ebrima"/>
        </w:rPr>
        <w:t xml:space="preserve">, che sarà appunto ricordato per essere diventato </w:t>
      </w:r>
      <w:r w:rsidRPr="00EF15C2">
        <w:rPr>
          <w:rFonts w:ascii="Ebrima" w:hAnsi="Ebrima"/>
        </w:rPr>
        <w:t>“</w:t>
      </w:r>
      <w:r w:rsidRPr="00EF15C2">
        <w:rPr>
          <w:rFonts w:ascii="Ebrima" w:hAnsi="Ebrima"/>
          <w:b/>
          <w:bCs/>
        </w:rPr>
        <w:t>l’ago della bilancia</w:t>
      </w:r>
      <w:r w:rsidRPr="00EF15C2">
        <w:rPr>
          <w:rFonts w:ascii="Ebrima" w:hAnsi="Ebrima"/>
        </w:rPr>
        <w:t>” dell’equilibrio italiano, senza il quale la penisola sarebbe di nuovo sprofondata in una di quelle </w:t>
      </w:r>
      <w:r w:rsidRPr="00D91103">
        <w:rPr>
          <w:rFonts w:ascii="Ebrima" w:hAnsi="Ebrima"/>
          <w:bCs/>
        </w:rPr>
        <w:t>guerre fratricide</w:t>
      </w:r>
      <w:r w:rsidRPr="00EF15C2">
        <w:rPr>
          <w:rFonts w:ascii="Ebrima" w:hAnsi="Ebrima"/>
        </w:rPr>
        <w:t xml:space="preserve"> che l’avevano </w:t>
      </w:r>
      <w:r>
        <w:rPr>
          <w:rFonts w:ascii="Ebrima" w:hAnsi="Ebrima"/>
        </w:rPr>
        <w:t xml:space="preserve">più volte </w:t>
      </w:r>
      <w:r w:rsidRPr="00EF15C2">
        <w:rPr>
          <w:rFonts w:ascii="Ebrima" w:hAnsi="Ebrima"/>
        </w:rPr>
        <w:t>dissanguata</w:t>
      </w:r>
      <w:r>
        <w:rPr>
          <w:rFonts w:ascii="Ebrima" w:hAnsi="Ebrima"/>
        </w:rPr>
        <w:t xml:space="preserve"> e che stimolavano le mire espansionistiche degli Stati vicini.</w:t>
      </w:r>
      <w:r>
        <w:rPr>
          <w:rFonts w:ascii="Arial" w:hAnsi="Arial" w:cs="Arial"/>
          <w:color w:val="000000"/>
          <w:sz w:val="11"/>
          <w:szCs w:val="11"/>
          <w:shd w:val="clear" w:color="auto" w:fill="FFFFFF"/>
        </w:rPr>
        <w:t> </w:t>
      </w:r>
    </w:p>
    <w:p w14:paraId="2238C55F" w14:textId="77777777" w:rsidR="00BA0F3F" w:rsidRPr="00023B4A" w:rsidRDefault="00CE42B4" w:rsidP="0016666F">
      <w:pPr>
        <w:pStyle w:val="Testonotaapidipagina"/>
        <w:widowControl w:val="0"/>
        <w:spacing w:before="30" w:after="30"/>
        <w:ind w:left="12"/>
        <w:jc w:val="both"/>
        <w:rPr>
          <w:rFonts w:ascii="Ebrima" w:hAnsi="Ebrima"/>
        </w:rPr>
      </w:pPr>
      <w:r>
        <w:rPr>
          <w:rFonts w:ascii="Ebrima" w:hAnsi="Ebrima"/>
        </w:rPr>
        <w:t xml:space="preserve">Si arrivò così alla </w:t>
      </w:r>
      <w:r w:rsidRPr="00CE42B4">
        <w:rPr>
          <w:rFonts w:ascii="Ebrima" w:hAnsi="Ebrima"/>
          <w:b/>
        </w:rPr>
        <w:t>P</w:t>
      </w:r>
      <w:r w:rsidR="00BA0F3F" w:rsidRPr="00CE42B4">
        <w:rPr>
          <w:rFonts w:ascii="Ebrima" w:hAnsi="Ebrima"/>
          <w:b/>
        </w:rPr>
        <w:t>ace di Lodi</w:t>
      </w:r>
      <w:r w:rsidR="00BA0F3F" w:rsidRPr="00023B4A">
        <w:rPr>
          <w:rFonts w:ascii="Ebrima" w:hAnsi="Ebrima"/>
        </w:rPr>
        <w:t xml:space="preserve"> (</w:t>
      </w:r>
      <w:r w:rsidR="00BA0F3F" w:rsidRPr="00023B4A">
        <w:rPr>
          <w:rFonts w:ascii="Ebrima" w:hAnsi="Ebrima"/>
          <w:b/>
          <w:color w:val="000000"/>
        </w:rPr>
        <w:t>1454</w:t>
      </w:r>
      <w:r w:rsidR="00BA0F3F" w:rsidRPr="00023B4A">
        <w:rPr>
          <w:rFonts w:ascii="Ebrima" w:hAnsi="Ebrima"/>
        </w:rPr>
        <w:t>) e l’anno dopo alla costituzione della Lega italica (Venezia, Firenze, Roma, Napoli) con cui gli aderenti si impegnarono a sostenere l’equilibrio esistente e a scongiurare l’intervento straniero in Italia</w:t>
      </w:r>
      <w:r w:rsidR="0016666F" w:rsidRPr="00023B4A">
        <w:rPr>
          <w:rFonts w:ascii="Ebrima" w:hAnsi="Ebrima"/>
        </w:rPr>
        <w:t xml:space="preserve">. La Francia infatti, nel </w:t>
      </w:r>
      <w:r w:rsidR="00BA0F3F" w:rsidRPr="00023B4A">
        <w:rPr>
          <w:rFonts w:ascii="Ebrima" w:hAnsi="Ebrima"/>
          <w:color w:val="000000"/>
        </w:rPr>
        <w:t>1453</w:t>
      </w:r>
      <w:r w:rsidR="00245CD2" w:rsidRPr="00023B4A">
        <w:rPr>
          <w:rFonts w:ascii="Ebrima" w:hAnsi="Ebrima"/>
        </w:rPr>
        <w:t xml:space="preserve">, </w:t>
      </w:r>
      <w:r w:rsidR="0016666F" w:rsidRPr="00023B4A">
        <w:rPr>
          <w:rFonts w:ascii="Ebrima" w:hAnsi="Ebrima"/>
        </w:rPr>
        <w:t xml:space="preserve">aveva </w:t>
      </w:r>
      <w:r w:rsidR="00BA0F3F" w:rsidRPr="00023B4A">
        <w:rPr>
          <w:rFonts w:ascii="Ebrima" w:hAnsi="Ebrima"/>
        </w:rPr>
        <w:t>messo fine alla Guerra dei Cent’anni</w:t>
      </w:r>
      <w:r w:rsidR="0016666F" w:rsidRPr="00023B4A">
        <w:rPr>
          <w:rFonts w:ascii="Ebrima" w:hAnsi="Ebrima"/>
        </w:rPr>
        <w:t xml:space="preserve"> e si temeva che avrebbe potuto</w:t>
      </w:r>
      <w:r w:rsidR="00BA0F3F" w:rsidRPr="00023B4A">
        <w:rPr>
          <w:rFonts w:ascii="Ebrima" w:hAnsi="Ebrima"/>
        </w:rPr>
        <w:t xml:space="preserve"> rivolgere la sua attenzione alla nostra penisola, </w:t>
      </w:r>
      <w:r w:rsidR="00445852" w:rsidRPr="00023B4A">
        <w:rPr>
          <w:rFonts w:ascii="Ebrima" w:hAnsi="Ebrima"/>
        </w:rPr>
        <w:t xml:space="preserve">che per la sua collocazione strategica </w:t>
      </w:r>
      <w:r w:rsidR="00BA0F3F" w:rsidRPr="00023B4A">
        <w:rPr>
          <w:rFonts w:ascii="Ebrima" w:hAnsi="Ebrima"/>
        </w:rPr>
        <w:t xml:space="preserve">al centro del Mediterraneo e </w:t>
      </w:r>
      <w:r w:rsidR="00445852" w:rsidRPr="00023B4A">
        <w:rPr>
          <w:rFonts w:ascii="Ebrima" w:hAnsi="Ebrima"/>
        </w:rPr>
        <w:t xml:space="preserve">per la sua </w:t>
      </w:r>
      <w:r w:rsidR="00BA0F3F" w:rsidRPr="00023B4A">
        <w:rPr>
          <w:rFonts w:ascii="Ebrima" w:hAnsi="Ebrima"/>
        </w:rPr>
        <w:t xml:space="preserve">ricca </w:t>
      </w:r>
      <w:r w:rsidR="00445852" w:rsidRPr="00023B4A">
        <w:rPr>
          <w:rFonts w:ascii="Ebrima" w:hAnsi="Ebrima"/>
        </w:rPr>
        <w:t>tradizione culturale, era</w:t>
      </w:r>
      <w:r w:rsidR="00BA0F3F" w:rsidRPr="00023B4A">
        <w:rPr>
          <w:rFonts w:ascii="Ebrima" w:hAnsi="Ebrima"/>
        </w:rPr>
        <w:t xml:space="preserve"> una preda ambita </w:t>
      </w:r>
      <w:r w:rsidR="00445852" w:rsidRPr="00023B4A">
        <w:rPr>
          <w:rFonts w:ascii="Ebrima" w:hAnsi="Ebrima"/>
        </w:rPr>
        <w:t>dal</w:t>
      </w:r>
      <w:r w:rsidR="00BA0F3F" w:rsidRPr="00023B4A">
        <w:rPr>
          <w:rFonts w:ascii="Ebrima" w:hAnsi="Ebrima"/>
        </w:rPr>
        <w:t>le grandi potenze dell’epoca.</w:t>
      </w:r>
    </w:p>
    <w:p w14:paraId="76F895AA" w14:textId="77777777" w:rsidR="00BA0F3F" w:rsidRDefault="00BA0F3F" w:rsidP="0016666F">
      <w:pPr>
        <w:pStyle w:val="Testonotaapidipagina"/>
        <w:widowControl w:val="0"/>
        <w:spacing w:before="30" w:after="30"/>
        <w:ind w:left="12"/>
        <w:jc w:val="both"/>
        <w:rPr>
          <w:rFonts w:ascii="Ebrima" w:hAnsi="Ebrima"/>
        </w:rPr>
      </w:pPr>
      <w:r w:rsidRPr="00023B4A">
        <w:rPr>
          <w:rFonts w:ascii="Ebrima" w:hAnsi="Ebrima"/>
        </w:rPr>
        <w:t>La politica dell’equilibrio</w:t>
      </w:r>
      <w:r w:rsidR="00445852" w:rsidRPr="00023B4A">
        <w:rPr>
          <w:rFonts w:ascii="Ebrima" w:hAnsi="Ebrima"/>
        </w:rPr>
        <w:t>, però,</w:t>
      </w:r>
      <w:r w:rsidRPr="00023B4A">
        <w:rPr>
          <w:rFonts w:ascii="Ebrima" w:hAnsi="Ebrima"/>
        </w:rPr>
        <w:t xml:space="preserve"> non riuscirà a scongiurare l’intervento francese, che avverrà nel </w:t>
      </w:r>
      <w:r w:rsidRPr="00023B4A">
        <w:rPr>
          <w:rFonts w:ascii="Ebrima" w:hAnsi="Ebrima"/>
          <w:b/>
        </w:rPr>
        <w:t>1494</w:t>
      </w:r>
      <w:r w:rsidRPr="00023B4A">
        <w:rPr>
          <w:rFonts w:ascii="Ebrima" w:hAnsi="Ebrima"/>
        </w:rPr>
        <w:t xml:space="preserve">, dando avvio al periodo delle cosiddette </w:t>
      </w:r>
      <w:r w:rsidRPr="00023B4A">
        <w:rPr>
          <w:rFonts w:ascii="Ebrima" w:hAnsi="Ebrima"/>
          <w:b/>
        </w:rPr>
        <w:t>guerre d’Italia</w:t>
      </w:r>
      <w:r w:rsidRPr="00023B4A">
        <w:rPr>
          <w:rFonts w:ascii="Ebrima" w:hAnsi="Ebrima"/>
        </w:rPr>
        <w:t xml:space="preserve"> (fino al 1559). </w:t>
      </w:r>
    </w:p>
    <w:p w14:paraId="399297E4" w14:textId="77777777" w:rsidR="002B6A37" w:rsidRDefault="002B6A37" w:rsidP="0016666F">
      <w:pPr>
        <w:pStyle w:val="Testonotaapidipagina"/>
        <w:widowControl w:val="0"/>
        <w:spacing w:before="30" w:after="30"/>
        <w:ind w:left="12"/>
        <w:jc w:val="both"/>
        <w:rPr>
          <w:rFonts w:ascii="Ebrima" w:hAnsi="Ebrima"/>
        </w:rPr>
      </w:pPr>
    </w:p>
    <w:p w14:paraId="47D9C67E" w14:textId="01963589" w:rsidR="002B6A37" w:rsidRDefault="002B6A37" w:rsidP="00E879AE">
      <w:pPr>
        <w:pStyle w:val="Paragrafoelenco"/>
        <w:numPr>
          <w:ilvl w:val="0"/>
          <w:numId w:val="18"/>
        </w:numPr>
        <w:spacing w:beforeLines="40" w:before="96" w:afterLines="40" w:after="96"/>
        <w:jc w:val="both"/>
        <w:outlineLvl w:val="0"/>
        <w:rPr>
          <w:rFonts w:ascii="Ebrima" w:hAnsi="Ebrima"/>
          <w:b/>
          <w:color w:val="0070C0"/>
          <w:sz w:val="24"/>
          <w:szCs w:val="24"/>
        </w:rPr>
      </w:pPr>
      <w:r>
        <w:rPr>
          <w:rFonts w:ascii="Ebrima" w:hAnsi="Ebrima"/>
        </w:rPr>
        <w:br w:type="page"/>
      </w:r>
      <w:r w:rsidR="00E879AE" w:rsidRPr="00E879AE">
        <w:rPr>
          <w:rFonts w:ascii="Ebrima" w:hAnsi="Ebrima"/>
          <w:b/>
          <w:color w:val="0070C0"/>
          <w:sz w:val="24"/>
          <w:szCs w:val="24"/>
        </w:rPr>
        <w:lastRenderedPageBreak/>
        <w:t xml:space="preserve">Francia e Spagna all’assalto della penisola: le </w:t>
      </w:r>
      <w:r w:rsidR="0059123D">
        <w:rPr>
          <w:rFonts w:ascii="Ebrima" w:hAnsi="Ebrima"/>
          <w:b/>
          <w:color w:val="0070C0"/>
          <w:sz w:val="24"/>
          <w:szCs w:val="24"/>
        </w:rPr>
        <w:t>G</w:t>
      </w:r>
      <w:r w:rsidR="00E879AE" w:rsidRPr="00E879AE">
        <w:rPr>
          <w:rFonts w:ascii="Ebrima" w:hAnsi="Ebrima"/>
          <w:b/>
          <w:color w:val="0070C0"/>
          <w:sz w:val="24"/>
          <w:szCs w:val="24"/>
        </w:rPr>
        <w:t>uerre d’Italia</w:t>
      </w:r>
      <w:r w:rsidR="0059123D">
        <w:rPr>
          <w:rFonts w:ascii="Ebrima" w:hAnsi="Ebrima"/>
          <w:b/>
          <w:color w:val="0070C0"/>
          <w:sz w:val="24"/>
          <w:szCs w:val="24"/>
        </w:rPr>
        <w:t xml:space="preserve"> (1494-1559)</w:t>
      </w:r>
    </w:p>
    <w:p w14:paraId="25089B40" w14:textId="70ACAAB4" w:rsidR="00E879AE" w:rsidRDefault="00E879AE" w:rsidP="00E879AE">
      <w:pPr>
        <w:spacing w:beforeLines="40" w:before="96" w:afterLines="40" w:after="96"/>
        <w:jc w:val="both"/>
        <w:outlineLvl w:val="0"/>
        <w:rPr>
          <w:rFonts w:ascii="Ebrima" w:hAnsi="Ebrima"/>
          <w:b/>
          <w:color w:val="0070C0"/>
          <w:sz w:val="24"/>
          <w:szCs w:val="24"/>
        </w:rPr>
      </w:pPr>
    </w:p>
    <w:p w14:paraId="2B1D9CE0" w14:textId="2FE834F8" w:rsidR="001A7E76" w:rsidRPr="001A7E76" w:rsidRDefault="001A7E76" w:rsidP="001A7E76">
      <w:pPr>
        <w:pStyle w:val="Testonotaapidipagina"/>
        <w:widowControl w:val="0"/>
        <w:spacing w:before="30" w:after="30"/>
        <w:jc w:val="both"/>
        <w:rPr>
          <w:rFonts w:ascii="Ebrima" w:hAnsi="Ebrima"/>
          <w:b/>
          <w:bCs/>
          <w:color w:val="FF0000"/>
        </w:rPr>
      </w:pPr>
      <w:r w:rsidRPr="001A7E76">
        <w:rPr>
          <w:rFonts w:ascii="Ebrima" w:hAnsi="Ebrima"/>
          <w:b/>
          <w:bCs/>
          <w:color w:val="FF0000"/>
        </w:rPr>
        <w:t>Che cosa sono</w:t>
      </w:r>
      <w:r w:rsidR="00C93C7F">
        <w:rPr>
          <w:rFonts w:ascii="Ebrima" w:hAnsi="Ebrima"/>
          <w:b/>
          <w:bCs/>
          <w:color w:val="FF0000"/>
        </w:rPr>
        <w:t xml:space="preserve"> le Guerre d’Italia</w:t>
      </w:r>
    </w:p>
    <w:p w14:paraId="773E9D63" w14:textId="5A49385D" w:rsidR="002E4AE7" w:rsidRPr="002E4AE7" w:rsidRDefault="00C93C7F" w:rsidP="00026CFA">
      <w:pPr>
        <w:pStyle w:val="Testonotaapidipagina"/>
        <w:widowControl w:val="0"/>
        <w:numPr>
          <w:ilvl w:val="0"/>
          <w:numId w:val="1"/>
        </w:numPr>
        <w:tabs>
          <w:tab w:val="clear" w:pos="1776"/>
          <w:tab w:val="num" w:pos="360"/>
        </w:tabs>
        <w:spacing w:before="30" w:after="30"/>
        <w:ind w:left="360"/>
        <w:jc w:val="both"/>
        <w:rPr>
          <w:rFonts w:ascii="Ebrima" w:hAnsi="Ebrima"/>
        </w:rPr>
      </w:pPr>
      <w:r w:rsidRPr="002E4AE7">
        <w:rPr>
          <w:rFonts w:ascii="Ebrima" w:hAnsi="Ebrima"/>
        </w:rPr>
        <w:t xml:space="preserve">Sono una serie di guerre tra Francia e Spagna che insanguinano la Penisola per un </w:t>
      </w:r>
      <w:r w:rsidR="001A7E76" w:rsidRPr="002E4AE7">
        <w:rPr>
          <w:rFonts w:ascii="Ebrima" w:hAnsi="Ebrima"/>
        </w:rPr>
        <w:t>periodo di 60 anni (1494-1559)</w:t>
      </w:r>
      <w:r w:rsidR="002E4AE7" w:rsidRPr="002E4AE7">
        <w:rPr>
          <w:rFonts w:ascii="Ebrima" w:hAnsi="Ebrima"/>
        </w:rPr>
        <w:t xml:space="preserve"> e di cui furono protagonisti vari sovrani francesi e spagnoli con i quali si alleavano, per ragioni di interesse gli Stati italiani</w:t>
      </w:r>
      <w:r w:rsidRPr="002E4AE7">
        <w:rPr>
          <w:rFonts w:ascii="Ebrima" w:hAnsi="Ebrima"/>
        </w:rPr>
        <w:t xml:space="preserve">. L’Italia infatti era </w:t>
      </w:r>
      <w:r w:rsidR="001A7E76" w:rsidRPr="002E4AE7">
        <w:rPr>
          <w:rFonts w:ascii="Ebrima" w:hAnsi="Ebrima"/>
        </w:rPr>
        <w:t>frammentata e divisa in vari stati regionali</w:t>
      </w:r>
      <w:r w:rsidRPr="002E4AE7">
        <w:rPr>
          <w:rFonts w:ascii="Ebrima" w:hAnsi="Ebrima"/>
        </w:rPr>
        <w:t xml:space="preserve">, </w:t>
      </w:r>
      <w:r w:rsidR="002E4AE7" w:rsidRPr="002E4AE7">
        <w:rPr>
          <w:rFonts w:ascii="Ebrima" w:hAnsi="Ebrima"/>
        </w:rPr>
        <w:t xml:space="preserve">che non riuscivano ad allearsi tra loro per sconfiggere gli stranieri, e che per sopravvivere si alleavano con gli stessi invasori. </w:t>
      </w:r>
    </w:p>
    <w:p w14:paraId="3C6320C4" w14:textId="3AF96A2C" w:rsidR="001A7E76" w:rsidRPr="002E4AE7" w:rsidRDefault="002E4AE7" w:rsidP="002E4AE7">
      <w:pPr>
        <w:pStyle w:val="Testonotaapidipagina"/>
        <w:widowControl w:val="0"/>
        <w:numPr>
          <w:ilvl w:val="0"/>
          <w:numId w:val="1"/>
        </w:numPr>
        <w:tabs>
          <w:tab w:val="clear" w:pos="1776"/>
          <w:tab w:val="num" w:pos="360"/>
        </w:tabs>
        <w:spacing w:before="30" w:after="30"/>
        <w:ind w:left="360"/>
        <w:jc w:val="both"/>
        <w:rPr>
          <w:rFonts w:ascii="Ebrima" w:hAnsi="Ebrima"/>
        </w:rPr>
      </w:pPr>
      <w:r>
        <w:rPr>
          <w:rFonts w:ascii="Ebrima" w:hAnsi="Ebrima"/>
        </w:rPr>
        <w:t xml:space="preserve">La divisione della penisola </w:t>
      </w:r>
      <w:r w:rsidR="00C93C7F" w:rsidRPr="002E4AE7">
        <w:rPr>
          <w:rFonts w:ascii="Ebrima" w:hAnsi="Ebrima"/>
        </w:rPr>
        <w:t xml:space="preserve">la rendeva debole e </w:t>
      </w:r>
      <w:r>
        <w:rPr>
          <w:rFonts w:ascii="Ebrima" w:hAnsi="Ebrima"/>
        </w:rPr>
        <w:t xml:space="preserve">proprio per questo </w:t>
      </w:r>
      <w:r w:rsidR="00C93C7F" w:rsidRPr="002E4AE7">
        <w:rPr>
          <w:rFonts w:ascii="Ebrima" w:hAnsi="Ebrima"/>
        </w:rPr>
        <w:t xml:space="preserve">diventò </w:t>
      </w:r>
      <w:r w:rsidR="001A7E76" w:rsidRPr="002E4AE7">
        <w:rPr>
          <w:rFonts w:ascii="Ebrima" w:hAnsi="Ebrima"/>
        </w:rPr>
        <w:t xml:space="preserve">preda di Francia e Spagna che la </w:t>
      </w:r>
      <w:r w:rsidR="00C93C7F" w:rsidRPr="002E4AE7">
        <w:rPr>
          <w:rFonts w:ascii="Ebrima" w:hAnsi="Ebrima"/>
        </w:rPr>
        <w:t xml:space="preserve">volevano </w:t>
      </w:r>
      <w:r w:rsidR="001A7E76" w:rsidRPr="002E4AE7">
        <w:rPr>
          <w:rFonts w:ascii="Ebrima" w:hAnsi="Ebrima"/>
        </w:rPr>
        <w:t xml:space="preserve">dominare </w:t>
      </w:r>
      <w:r w:rsidR="00C93C7F" w:rsidRPr="002E4AE7">
        <w:rPr>
          <w:rFonts w:ascii="Ebrima" w:hAnsi="Ebrima"/>
        </w:rPr>
        <w:t xml:space="preserve">a causa della </w:t>
      </w:r>
      <w:r w:rsidR="001A7E76" w:rsidRPr="002E4AE7">
        <w:rPr>
          <w:rFonts w:ascii="Ebrima" w:hAnsi="Ebrima"/>
        </w:rPr>
        <w:t>sua posizione geografica</w:t>
      </w:r>
      <w:r w:rsidR="00C93C7F" w:rsidRPr="002E4AE7">
        <w:rPr>
          <w:rFonts w:ascii="Ebrima" w:hAnsi="Ebrima"/>
        </w:rPr>
        <w:t xml:space="preserve"> strategica al centro del Mediterraneo</w:t>
      </w:r>
      <w:r w:rsidR="001A7E76" w:rsidRPr="002E4AE7">
        <w:rPr>
          <w:rFonts w:ascii="Ebrima" w:hAnsi="Ebrima"/>
        </w:rPr>
        <w:t xml:space="preserve">, </w:t>
      </w:r>
      <w:r w:rsidR="00C93C7F" w:rsidRPr="002E4AE7">
        <w:rPr>
          <w:rFonts w:ascii="Ebrima" w:hAnsi="Ebrima"/>
        </w:rPr>
        <w:t xml:space="preserve">a causa della </w:t>
      </w:r>
      <w:r w:rsidR="001A7E76" w:rsidRPr="002E4AE7">
        <w:rPr>
          <w:rFonts w:ascii="Ebrima" w:hAnsi="Ebrima"/>
        </w:rPr>
        <w:t xml:space="preserve">sua ricchezza culturale e per il fatto che </w:t>
      </w:r>
      <w:r w:rsidR="00C93C7F" w:rsidRPr="002E4AE7">
        <w:rPr>
          <w:rFonts w:ascii="Ebrima" w:hAnsi="Ebrima"/>
        </w:rPr>
        <w:t>era</w:t>
      </w:r>
      <w:r w:rsidR="001A7E76" w:rsidRPr="002E4AE7">
        <w:rPr>
          <w:rFonts w:ascii="Ebrima" w:hAnsi="Ebrima"/>
        </w:rPr>
        <w:t xml:space="preserve"> centro della cristianità.</w:t>
      </w:r>
    </w:p>
    <w:p w14:paraId="73F7ECB1" w14:textId="7C83FF24" w:rsidR="001A7E76" w:rsidRPr="001A7E76" w:rsidRDefault="001A7E76" w:rsidP="001A7E76">
      <w:pPr>
        <w:pStyle w:val="Testonotaapidipagina"/>
        <w:widowControl w:val="0"/>
        <w:numPr>
          <w:ilvl w:val="0"/>
          <w:numId w:val="1"/>
        </w:numPr>
        <w:tabs>
          <w:tab w:val="clear" w:pos="1776"/>
          <w:tab w:val="num" w:pos="360"/>
        </w:tabs>
        <w:spacing w:before="30" w:after="30"/>
        <w:ind w:left="360"/>
        <w:jc w:val="both"/>
        <w:rPr>
          <w:rFonts w:ascii="Ebrima" w:hAnsi="Ebrima"/>
        </w:rPr>
      </w:pPr>
      <w:r>
        <w:rPr>
          <w:rFonts w:ascii="Ebrima" w:hAnsi="Ebrima"/>
        </w:rPr>
        <w:t>Le guerre si conclu</w:t>
      </w:r>
      <w:r w:rsidR="00C93C7F">
        <w:rPr>
          <w:rFonts w:ascii="Ebrima" w:hAnsi="Ebrima"/>
        </w:rPr>
        <w:t>sero</w:t>
      </w:r>
      <w:r>
        <w:rPr>
          <w:rFonts w:ascii="Ebrima" w:hAnsi="Ebrima"/>
        </w:rPr>
        <w:t xml:space="preserve"> con la vittoria spagnola: l’Italia divent</w:t>
      </w:r>
      <w:r w:rsidR="00C93C7F">
        <w:rPr>
          <w:rFonts w:ascii="Ebrima" w:hAnsi="Ebrima"/>
        </w:rPr>
        <w:t>ò</w:t>
      </w:r>
      <w:r>
        <w:rPr>
          <w:rFonts w:ascii="Ebrima" w:hAnsi="Ebrima"/>
        </w:rPr>
        <w:t xml:space="preserve"> dominio spagnolo</w:t>
      </w:r>
      <w:r w:rsidR="002E4AE7">
        <w:rPr>
          <w:rFonts w:ascii="Ebrima" w:hAnsi="Ebrima"/>
        </w:rPr>
        <w:t xml:space="preserve"> dalla metà del Cinquecento (1559) e per tutto il Seicento, </w:t>
      </w:r>
      <w:r>
        <w:rPr>
          <w:rFonts w:ascii="Ebrima" w:hAnsi="Ebrima"/>
        </w:rPr>
        <w:t>fino al</w:t>
      </w:r>
      <w:r w:rsidR="002E4AE7">
        <w:rPr>
          <w:rFonts w:ascii="Ebrima" w:hAnsi="Ebrima"/>
        </w:rPr>
        <w:t>l’inizio del Settecento</w:t>
      </w:r>
      <w:r>
        <w:rPr>
          <w:rFonts w:ascii="Ebrima" w:hAnsi="Ebrima"/>
        </w:rPr>
        <w:t xml:space="preserve"> </w:t>
      </w:r>
      <w:r w:rsidR="002E4AE7">
        <w:rPr>
          <w:rFonts w:ascii="Ebrima" w:hAnsi="Ebrima"/>
        </w:rPr>
        <w:t>(</w:t>
      </w:r>
      <w:r>
        <w:rPr>
          <w:rFonts w:ascii="Ebrima" w:hAnsi="Ebrima"/>
        </w:rPr>
        <w:t>1714</w:t>
      </w:r>
      <w:r w:rsidR="002E4AE7">
        <w:rPr>
          <w:rFonts w:ascii="Ebrima" w:hAnsi="Ebrima"/>
        </w:rPr>
        <w:t xml:space="preserve">): si pensi all’Italia spagnola dei </w:t>
      </w:r>
      <w:r w:rsidR="002E4AE7" w:rsidRPr="002E4AE7">
        <w:rPr>
          <w:rFonts w:ascii="Ebrima" w:hAnsi="Ebrima"/>
          <w:i/>
          <w:iCs/>
        </w:rPr>
        <w:t>Promessi sposi</w:t>
      </w:r>
      <w:r w:rsidR="002E4AE7">
        <w:rPr>
          <w:rFonts w:ascii="Ebrima" w:hAnsi="Ebrima"/>
        </w:rPr>
        <w:t xml:space="preserve">. Nel 1714 </w:t>
      </w:r>
      <w:r>
        <w:rPr>
          <w:rFonts w:ascii="Ebrima" w:hAnsi="Ebrima"/>
        </w:rPr>
        <w:t>alla dominazione spagnola si sostitu</w:t>
      </w:r>
      <w:r w:rsidR="002E4AE7">
        <w:rPr>
          <w:rFonts w:ascii="Ebrima" w:hAnsi="Ebrima"/>
        </w:rPr>
        <w:t xml:space="preserve">ì </w:t>
      </w:r>
      <w:r>
        <w:rPr>
          <w:rFonts w:ascii="Ebrima" w:hAnsi="Ebrima"/>
        </w:rPr>
        <w:t>quella austriaca, fino al Risorgimento</w:t>
      </w:r>
      <w:r w:rsidR="002E4AE7">
        <w:rPr>
          <w:rFonts w:ascii="Ebrima" w:hAnsi="Ebrima"/>
        </w:rPr>
        <w:t xml:space="preserve"> e cioè</w:t>
      </w:r>
      <w:r>
        <w:rPr>
          <w:rFonts w:ascii="Ebrima" w:hAnsi="Ebrima"/>
        </w:rPr>
        <w:t xml:space="preserve"> all’unificazione della penisola e alla nascita del Regno d’Italia (1861)</w:t>
      </w:r>
    </w:p>
    <w:p w14:paraId="1E10417A" w14:textId="77777777" w:rsidR="001A7E76" w:rsidRDefault="001A7E76" w:rsidP="00E879AE">
      <w:pPr>
        <w:spacing w:beforeLines="40" w:before="96" w:afterLines="40" w:after="96"/>
        <w:jc w:val="both"/>
        <w:outlineLvl w:val="0"/>
        <w:rPr>
          <w:rFonts w:ascii="Ebrima" w:hAnsi="Ebrima"/>
          <w:b/>
          <w:color w:val="0070C0"/>
          <w:sz w:val="24"/>
          <w:szCs w:val="24"/>
        </w:rPr>
      </w:pPr>
    </w:p>
    <w:p w14:paraId="64999216" w14:textId="5E4D6AAE" w:rsidR="00E879AE" w:rsidRPr="00E879AE" w:rsidRDefault="00E879AE" w:rsidP="00E879AE">
      <w:pPr>
        <w:pStyle w:val="Testonotaapidipagina"/>
        <w:widowControl w:val="0"/>
        <w:spacing w:before="30" w:after="30"/>
        <w:jc w:val="both"/>
        <w:rPr>
          <w:rFonts w:ascii="Ebrima" w:hAnsi="Ebrima"/>
          <w:b/>
          <w:bCs/>
          <w:color w:val="FF0000"/>
        </w:rPr>
      </w:pPr>
      <w:r w:rsidRPr="00E879AE">
        <w:rPr>
          <w:rFonts w:ascii="Ebrima" w:hAnsi="Ebrima"/>
          <w:b/>
          <w:bCs/>
          <w:color w:val="FF0000"/>
        </w:rPr>
        <w:t>Le cause delle guerre d’Italia</w:t>
      </w:r>
    </w:p>
    <w:p w14:paraId="72864362" w14:textId="27E37F45" w:rsidR="00E879AE" w:rsidRPr="00E879AE" w:rsidRDefault="00E879AE" w:rsidP="00E879AE">
      <w:pPr>
        <w:pStyle w:val="Testonotaapidipagina"/>
        <w:widowControl w:val="0"/>
        <w:numPr>
          <w:ilvl w:val="0"/>
          <w:numId w:val="1"/>
        </w:numPr>
        <w:tabs>
          <w:tab w:val="clear" w:pos="1776"/>
          <w:tab w:val="num" w:pos="360"/>
        </w:tabs>
        <w:spacing w:before="30" w:after="30"/>
        <w:ind w:left="360"/>
        <w:jc w:val="both"/>
        <w:rPr>
          <w:rFonts w:ascii="Ebrima" w:hAnsi="Ebrima"/>
        </w:rPr>
      </w:pPr>
      <w:r w:rsidRPr="00E879AE">
        <w:rPr>
          <w:rFonts w:ascii="Ebrima" w:hAnsi="Ebrima"/>
        </w:rPr>
        <w:t xml:space="preserve">Francia e Spagna – le due superpotenze dell’epoca – vogliono espandersi e si lanciano perciò alla conquista dell’Italia, debole perché frammentata in vari Stati, ciascuno dei quali persegue solo i propri interessi e non esita ad allearsi con gli invasori per ricavarne dei vantaggi. </w:t>
      </w:r>
    </w:p>
    <w:p w14:paraId="23D40E4C" w14:textId="13EA83F8" w:rsidR="00E879AE" w:rsidRPr="00E879AE" w:rsidRDefault="00E879AE" w:rsidP="00E879AE">
      <w:pPr>
        <w:pStyle w:val="Testonotaapidipagina"/>
        <w:widowControl w:val="0"/>
        <w:numPr>
          <w:ilvl w:val="0"/>
          <w:numId w:val="1"/>
        </w:numPr>
        <w:tabs>
          <w:tab w:val="clear" w:pos="1776"/>
          <w:tab w:val="num" w:pos="360"/>
        </w:tabs>
        <w:spacing w:before="30" w:after="30"/>
        <w:ind w:left="360"/>
        <w:jc w:val="both"/>
        <w:rPr>
          <w:rFonts w:ascii="Ebrima" w:hAnsi="Ebrima"/>
        </w:rPr>
      </w:pPr>
      <w:r w:rsidRPr="00E879AE">
        <w:rPr>
          <w:rFonts w:ascii="Ebrima" w:hAnsi="Ebrima"/>
        </w:rPr>
        <w:t>L’Italia era preda ambita per la sua posizione geografica e per il suo essere ricca di cultura e centro della cristianità.</w:t>
      </w:r>
    </w:p>
    <w:p w14:paraId="41270EB5" w14:textId="77777777" w:rsidR="00E879AE" w:rsidRPr="00E879AE" w:rsidRDefault="00E879AE" w:rsidP="00E879AE">
      <w:pPr>
        <w:pStyle w:val="Testonotaapidipagina"/>
        <w:widowControl w:val="0"/>
        <w:spacing w:before="30" w:after="30"/>
        <w:ind w:left="372"/>
        <w:jc w:val="both"/>
        <w:rPr>
          <w:rFonts w:ascii="Ebrima" w:hAnsi="Ebrima"/>
        </w:rPr>
      </w:pPr>
    </w:p>
    <w:p w14:paraId="54F148D8" w14:textId="1E586BAA" w:rsidR="00E879AE" w:rsidRPr="00E879AE" w:rsidRDefault="00E879AE" w:rsidP="00E879AE">
      <w:pPr>
        <w:pStyle w:val="Testonotaapidipagina"/>
        <w:widowControl w:val="0"/>
        <w:spacing w:before="30" w:after="30"/>
        <w:jc w:val="both"/>
        <w:rPr>
          <w:rFonts w:ascii="Ebrima" w:hAnsi="Ebrima"/>
          <w:b/>
          <w:bCs/>
          <w:color w:val="FF0000"/>
        </w:rPr>
      </w:pPr>
      <w:r w:rsidRPr="00E879AE">
        <w:rPr>
          <w:rFonts w:ascii="Ebrima" w:hAnsi="Ebrima"/>
          <w:b/>
          <w:bCs/>
          <w:color w:val="FF0000"/>
        </w:rPr>
        <w:t>Le date</w:t>
      </w:r>
    </w:p>
    <w:p w14:paraId="5E21A7A0" w14:textId="097C2EAD" w:rsidR="00E879AE" w:rsidRDefault="00E879AE" w:rsidP="00E879AE">
      <w:pPr>
        <w:pStyle w:val="Testonotaapidipagina"/>
        <w:widowControl w:val="0"/>
        <w:numPr>
          <w:ilvl w:val="0"/>
          <w:numId w:val="1"/>
        </w:numPr>
        <w:tabs>
          <w:tab w:val="clear" w:pos="1776"/>
          <w:tab w:val="num" w:pos="360"/>
        </w:tabs>
        <w:spacing w:before="30" w:after="30"/>
        <w:ind w:left="360"/>
        <w:jc w:val="both"/>
        <w:rPr>
          <w:rFonts w:ascii="Ebrima" w:hAnsi="Ebrima"/>
        </w:rPr>
      </w:pPr>
      <w:r w:rsidRPr="00E879AE">
        <w:rPr>
          <w:rFonts w:ascii="Ebrima" w:hAnsi="Ebrima"/>
        </w:rPr>
        <w:t>1494 (discesa di Carlo VIII in Italia) – 1559 (trattato di Cateau-</w:t>
      </w:r>
      <w:proofErr w:type="spellStart"/>
      <w:r w:rsidRPr="00E879AE">
        <w:rPr>
          <w:rFonts w:ascii="Ebrima" w:hAnsi="Ebrima"/>
        </w:rPr>
        <w:t>Cambrésis</w:t>
      </w:r>
      <w:proofErr w:type="spellEnd"/>
      <w:r w:rsidRPr="00E879AE">
        <w:rPr>
          <w:rFonts w:ascii="Ebrima" w:hAnsi="Ebrima"/>
        </w:rPr>
        <w:t>): periodo delle guerre d’Italia</w:t>
      </w:r>
    </w:p>
    <w:p w14:paraId="7E7DF381" w14:textId="5263EB79" w:rsidR="00E879AE" w:rsidRPr="00E879AE" w:rsidRDefault="00E879AE" w:rsidP="00E879AE">
      <w:pPr>
        <w:pStyle w:val="Testonotaapidipagina"/>
        <w:widowControl w:val="0"/>
        <w:numPr>
          <w:ilvl w:val="0"/>
          <w:numId w:val="1"/>
        </w:numPr>
        <w:tabs>
          <w:tab w:val="clear" w:pos="1776"/>
          <w:tab w:val="num" w:pos="360"/>
        </w:tabs>
        <w:spacing w:before="30" w:after="30"/>
        <w:ind w:left="360"/>
        <w:jc w:val="both"/>
        <w:rPr>
          <w:rFonts w:ascii="Ebrima" w:hAnsi="Ebrima"/>
        </w:rPr>
      </w:pPr>
      <w:r>
        <w:rPr>
          <w:rFonts w:ascii="Ebrima" w:hAnsi="Ebrima"/>
        </w:rPr>
        <w:t>60 anni di guerre in cui si succedono vari sovrani che si scontrano per la Penisola; Francesco I di Francia e Carlo V d’Asburgo (Spagna)</w:t>
      </w:r>
    </w:p>
    <w:p w14:paraId="69F0ED6A" w14:textId="515A0142" w:rsidR="00E879AE" w:rsidRPr="00E879AE" w:rsidRDefault="00E879AE" w:rsidP="00E879AE">
      <w:pPr>
        <w:pStyle w:val="Testonotaapidipagina"/>
        <w:widowControl w:val="0"/>
        <w:spacing w:before="30" w:after="30"/>
        <w:jc w:val="both"/>
        <w:rPr>
          <w:rFonts w:ascii="Ebrima" w:hAnsi="Ebrima"/>
        </w:rPr>
      </w:pPr>
    </w:p>
    <w:p w14:paraId="790EF684" w14:textId="77777777" w:rsidR="007E16DE" w:rsidRDefault="00E879AE" w:rsidP="00E879AE">
      <w:pPr>
        <w:pStyle w:val="Testonotaapidipagina"/>
        <w:widowControl w:val="0"/>
        <w:spacing w:before="30" w:after="30"/>
        <w:jc w:val="both"/>
        <w:rPr>
          <w:rFonts w:ascii="Ebrima" w:hAnsi="Ebrima"/>
        </w:rPr>
      </w:pPr>
      <w:r w:rsidRPr="00E879AE">
        <w:rPr>
          <w:rFonts w:ascii="Ebrima" w:hAnsi="Ebrima"/>
          <w:b/>
          <w:bCs/>
          <w:color w:val="FF0000"/>
        </w:rPr>
        <w:t>Alleanze, intrighi, opportunismi: “o Fran</w:t>
      </w:r>
      <w:r w:rsidR="002E4AE7">
        <w:rPr>
          <w:rFonts w:ascii="Ebrima" w:hAnsi="Ebrima"/>
          <w:b/>
          <w:bCs/>
          <w:color w:val="FF0000"/>
        </w:rPr>
        <w:t>z</w:t>
      </w:r>
      <w:r w:rsidRPr="00E879AE">
        <w:rPr>
          <w:rFonts w:ascii="Ebrima" w:hAnsi="Ebrima"/>
          <w:b/>
          <w:bCs/>
          <w:color w:val="FF0000"/>
        </w:rPr>
        <w:t xml:space="preserve">a o Spagna, </w:t>
      </w:r>
      <w:r w:rsidR="001A7E76" w:rsidRPr="00E879AE">
        <w:rPr>
          <w:rFonts w:ascii="Ebrima" w:hAnsi="Ebrima"/>
          <w:b/>
          <w:bCs/>
          <w:color w:val="FF0000"/>
        </w:rPr>
        <w:t>purché</w:t>
      </w:r>
      <w:r w:rsidRPr="00E879AE">
        <w:rPr>
          <w:rFonts w:ascii="Ebrima" w:hAnsi="Ebrima"/>
          <w:b/>
          <w:bCs/>
          <w:color w:val="FF0000"/>
        </w:rPr>
        <w:t xml:space="preserve"> se magna”</w:t>
      </w:r>
      <w:r w:rsidR="002E4AE7">
        <w:rPr>
          <w:rFonts w:ascii="Ebrima" w:hAnsi="Ebrima"/>
          <w:b/>
          <w:bCs/>
          <w:color w:val="FF0000"/>
        </w:rPr>
        <w:t xml:space="preserve"> </w:t>
      </w:r>
      <w:r w:rsidR="002E4AE7" w:rsidRPr="002E4AE7">
        <w:rPr>
          <w:rFonts w:ascii="Ebrima" w:hAnsi="Ebrima"/>
        </w:rPr>
        <w:t>– I sovrani italiani si alleavano per sopravvivere con gli invasori</w:t>
      </w:r>
      <w:r w:rsidR="007E16DE">
        <w:rPr>
          <w:rFonts w:ascii="Ebrima" w:hAnsi="Ebrima"/>
        </w:rPr>
        <w:t xml:space="preserve">. Per indicare l’atteggiamento opportunistico degli italiani verso gli invasori </w:t>
      </w:r>
      <w:proofErr w:type="spellStart"/>
      <w:r w:rsidR="007E16DE">
        <w:rPr>
          <w:rFonts w:ascii="Ebrima" w:hAnsi="Ebrima"/>
        </w:rPr>
        <w:t>si</w:t>
      </w:r>
      <w:proofErr w:type="spellEnd"/>
      <w:r w:rsidR="007E16DE">
        <w:rPr>
          <w:rFonts w:ascii="Ebrima" w:hAnsi="Ebrima"/>
        </w:rPr>
        <w:t xml:space="preserve"> coniò il detto</w:t>
      </w:r>
      <w:r w:rsidR="002E4AE7" w:rsidRPr="002E4AE7">
        <w:rPr>
          <w:rFonts w:ascii="Ebrima" w:hAnsi="Ebrima"/>
        </w:rPr>
        <w:t xml:space="preserve">: </w:t>
      </w:r>
      <w:r w:rsidR="002E4AE7" w:rsidRPr="002E4AE7">
        <w:rPr>
          <w:rFonts w:ascii="Ebrima" w:hAnsi="Ebrima"/>
        </w:rPr>
        <w:t>“o Franza o Spagna, purché se magna”</w:t>
      </w:r>
      <w:r w:rsidR="002E4AE7">
        <w:rPr>
          <w:rFonts w:ascii="Ebrima" w:hAnsi="Ebrima"/>
        </w:rPr>
        <w:t xml:space="preserve">. </w:t>
      </w:r>
    </w:p>
    <w:p w14:paraId="04EF150D" w14:textId="2772C57C" w:rsidR="00E879AE" w:rsidRPr="00E879AE" w:rsidRDefault="002E4AE7" w:rsidP="00E879AE">
      <w:pPr>
        <w:pStyle w:val="Testonotaapidipagina"/>
        <w:widowControl w:val="0"/>
        <w:spacing w:before="30" w:after="30"/>
        <w:jc w:val="both"/>
        <w:rPr>
          <w:rFonts w:ascii="Ebrima" w:hAnsi="Ebrima"/>
          <w:b/>
          <w:bCs/>
        </w:rPr>
      </w:pPr>
      <w:r>
        <w:rPr>
          <w:rFonts w:ascii="Ebrima" w:hAnsi="Ebrima"/>
        </w:rPr>
        <w:t>Ecco qualche esempio di alleanza:</w:t>
      </w:r>
    </w:p>
    <w:p w14:paraId="46E45116" w14:textId="77777777" w:rsidR="00E879AE" w:rsidRPr="00E879AE" w:rsidRDefault="00E879AE" w:rsidP="00E879AE">
      <w:pPr>
        <w:pStyle w:val="Testonotaapidipagina"/>
        <w:widowControl w:val="0"/>
        <w:numPr>
          <w:ilvl w:val="0"/>
          <w:numId w:val="1"/>
        </w:numPr>
        <w:tabs>
          <w:tab w:val="clear" w:pos="1776"/>
          <w:tab w:val="num" w:pos="360"/>
        </w:tabs>
        <w:spacing w:before="30" w:after="30"/>
        <w:ind w:left="360"/>
        <w:jc w:val="both"/>
        <w:rPr>
          <w:rFonts w:ascii="Ebrima" w:hAnsi="Ebrima"/>
        </w:rPr>
      </w:pPr>
      <w:r w:rsidRPr="00E879AE">
        <w:rPr>
          <w:rFonts w:ascii="Ebrima" w:hAnsi="Ebrima"/>
        </w:rPr>
        <w:t>Alleanza dei Medici con gli Spagnoli</w:t>
      </w:r>
    </w:p>
    <w:p w14:paraId="0CD19386" w14:textId="7BC15C42" w:rsidR="00E879AE" w:rsidRPr="00E879AE" w:rsidRDefault="00E879AE" w:rsidP="00E879AE">
      <w:pPr>
        <w:pStyle w:val="Testonotaapidipagina"/>
        <w:widowControl w:val="0"/>
        <w:numPr>
          <w:ilvl w:val="0"/>
          <w:numId w:val="1"/>
        </w:numPr>
        <w:tabs>
          <w:tab w:val="clear" w:pos="1776"/>
          <w:tab w:val="num" w:pos="360"/>
        </w:tabs>
        <w:spacing w:before="30" w:after="30"/>
        <w:ind w:left="360"/>
        <w:jc w:val="both"/>
        <w:rPr>
          <w:rFonts w:ascii="Ebrima" w:hAnsi="Ebrima"/>
        </w:rPr>
      </w:pPr>
      <w:r w:rsidRPr="00E879AE">
        <w:rPr>
          <w:rFonts w:ascii="Ebrima" w:hAnsi="Ebrima"/>
        </w:rPr>
        <w:t>Alleanza del papa Giulio II con i Francesi</w:t>
      </w:r>
    </w:p>
    <w:p w14:paraId="4899DBE7" w14:textId="65D40877" w:rsidR="00E879AE" w:rsidRDefault="00E879AE">
      <w:pPr>
        <w:rPr>
          <w:rFonts w:ascii="Ebrima" w:hAnsi="Ebrima"/>
        </w:rPr>
      </w:pPr>
    </w:p>
    <w:p w14:paraId="1255AE27" w14:textId="3CE0C8D1" w:rsidR="00E879AE" w:rsidRPr="00E879AE" w:rsidRDefault="00E879AE">
      <w:pPr>
        <w:rPr>
          <w:rFonts w:ascii="Ebrima" w:hAnsi="Ebrima"/>
          <w:b/>
          <w:bCs/>
          <w:color w:val="FF0000"/>
        </w:rPr>
      </w:pPr>
      <w:r w:rsidRPr="00E879AE">
        <w:rPr>
          <w:rFonts w:ascii="Ebrima" w:hAnsi="Ebrima"/>
          <w:b/>
          <w:bCs/>
          <w:color w:val="FF0000"/>
        </w:rPr>
        <w:t>Machiavelli</w:t>
      </w:r>
    </w:p>
    <w:p w14:paraId="7E1F1601" w14:textId="3078FBD5" w:rsidR="00E879AE" w:rsidRDefault="00E879AE" w:rsidP="00E879AE">
      <w:pPr>
        <w:pStyle w:val="Testonotaapidipagina"/>
        <w:widowControl w:val="0"/>
        <w:numPr>
          <w:ilvl w:val="0"/>
          <w:numId w:val="1"/>
        </w:numPr>
        <w:tabs>
          <w:tab w:val="clear" w:pos="1776"/>
          <w:tab w:val="num" w:pos="360"/>
        </w:tabs>
        <w:spacing w:before="30" w:after="30"/>
        <w:ind w:left="360"/>
        <w:jc w:val="both"/>
        <w:rPr>
          <w:rFonts w:ascii="Ebrima" w:hAnsi="Ebrima"/>
        </w:rPr>
      </w:pPr>
      <w:r>
        <w:rPr>
          <w:rFonts w:ascii="Ebrima" w:hAnsi="Ebrima"/>
        </w:rPr>
        <w:t>Valutazione del ruolo del papato nel determinare la disunità della penisola</w:t>
      </w:r>
    </w:p>
    <w:p w14:paraId="7C7C004D" w14:textId="774D887B" w:rsidR="00E879AE" w:rsidRPr="00E879AE" w:rsidRDefault="00E879AE" w:rsidP="00CE5B29">
      <w:pPr>
        <w:pStyle w:val="Testonotaapidipagina"/>
        <w:widowControl w:val="0"/>
        <w:numPr>
          <w:ilvl w:val="0"/>
          <w:numId w:val="1"/>
        </w:numPr>
        <w:tabs>
          <w:tab w:val="clear" w:pos="1776"/>
          <w:tab w:val="num" w:pos="360"/>
        </w:tabs>
        <w:spacing w:before="30" w:after="30"/>
        <w:ind w:left="360"/>
        <w:jc w:val="both"/>
        <w:rPr>
          <w:rFonts w:ascii="Ebrima" w:hAnsi="Ebrima"/>
        </w:rPr>
      </w:pPr>
      <w:r w:rsidRPr="00E879AE">
        <w:rPr>
          <w:rFonts w:ascii="Ebrima" w:hAnsi="Ebrima"/>
        </w:rPr>
        <w:t xml:space="preserve">Ci vuole un principe che sia insieme astuto e forte (“la volpe e il leone”); </w:t>
      </w:r>
      <w:r>
        <w:rPr>
          <w:rFonts w:ascii="Ebrima" w:hAnsi="Ebrima"/>
        </w:rPr>
        <w:t>n</w:t>
      </w:r>
      <w:r w:rsidRPr="00E879AE">
        <w:rPr>
          <w:rFonts w:ascii="Ebrima" w:hAnsi="Ebrima"/>
        </w:rPr>
        <w:t>ecessità di truppe non mercenarie</w:t>
      </w:r>
    </w:p>
    <w:p w14:paraId="33ED2642" w14:textId="74864EBF" w:rsidR="00E879AE" w:rsidRPr="00E879AE" w:rsidRDefault="00E879AE" w:rsidP="00E879AE">
      <w:pPr>
        <w:pStyle w:val="Testonotaapidipagina"/>
        <w:widowControl w:val="0"/>
        <w:numPr>
          <w:ilvl w:val="0"/>
          <w:numId w:val="1"/>
        </w:numPr>
        <w:tabs>
          <w:tab w:val="clear" w:pos="1776"/>
          <w:tab w:val="num" w:pos="360"/>
        </w:tabs>
        <w:spacing w:before="30" w:after="30"/>
        <w:ind w:left="360"/>
        <w:jc w:val="both"/>
        <w:rPr>
          <w:rFonts w:ascii="Ebrima" w:hAnsi="Ebrima"/>
        </w:rPr>
      </w:pPr>
      <w:r>
        <w:rPr>
          <w:rFonts w:ascii="Ebrima" w:hAnsi="Ebrima"/>
        </w:rPr>
        <w:t>Cesare Borgia e il suo tentativo fallito</w:t>
      </w:r>
    </w:p>
    <w:p w14:paraId="0D014738" w14:textId="48EA1004" w:rsidR="00E879AE" w:rsidRDefault="00E879AE">
      <w:pPr>
        <w:rPr>
          <w:rFonts w:ascii="Ebrima" w:hAnsi="Ebrima"/>
        </w:rPr>
      </w:pPr>
    </w:p>
    <w:p w14:paraId="56754743" w14:textId="6C3BBF10" w:rsidR="001A7E76" w:rsidRDefault="001A7E76">
      <w:pPr>
        <w:rPr>
          <w:rFonts w:ascii="Ebrima" w:hAnsi="Ebrima"/>
        </w:rPr>
      </w:pPr>
    </w:p>
    <w:p w14:paraId="5A55C23A" w14:textId="77777777" w:rsidR="001A7E76" w:rsidRDefault="001A7E76">
      <w:pPr>
        <w:rPr>
          <w:rFonts w:ascii="Ebrima" w:hAnsi="Ebrima"/>
        </w:rPr>
      </w:pPr>
    </w:p>
    <w:p w14:paraId="3272120F" w14:textId="77777777" w:rsidR="00E879AE" w:rsidRDefault="00E879AE">
      <w:pPr>
        <w:rPr>
          <w:rFonts w:ascii="Ebrima" w:hAnsi="Ebrima"/>
        </w:rPr>
      </w:pPr>
    </w:p>
    <w:p w14:paraId="08A0A040" w14:textId="77777777" w:rsidR="002B6A37" w:rsidRDefault="002B6A37" w:rsidP="0016666F">
      <w:pPr>
        <w:pStyle w:val="Testonotaapidipagina"/>
        <w:widowControl w:val="0"/>
        <w:spacing w:before="30" w:after="30"/>
        <w:ind w:left="12"/>
        <w:jc w:val="both"/>
        <w:rPr>
          <w:rFonts w:ascii="Ebrima" w:hAnsi="Ebrima"/>
        </w:rPr>
      </w:pPr>
      <w:r w:rsidRPr="002B6A37">
        <w:rPr>
          <w:rFonts w:ascii="Ebrima" w:hAnsi="Ebrima"/>
          <w:b/>
          <w:color w:val="0070C0"/>
        </w:rPr>
        <w:t>DOMANDE</w:t>
      </w:r>
    </w:p>
    <w:p w14:paraId="15306DE0" w14:textId="77777777" w:rsidR="002B6A37" w:rsidRDefault="002B6A37" w:rsidP="002B6A37">
      <w:pPr>
        <w:pStyle w:val="Testonotaapidipagina"/>
        <w:widowControl w:val="0"/>
        <w:numPr>
          <w:ilvl w:val="0"/>
          <w:numId w:val="17"/>
        </w:numPr>
        <w:spacing w:before="30" w:after="30"/>
        <w:jc w:val="both"/>
        <w:rPr>
          <w:rFonts w:ascii="Ebrima" w:hAnsi="Ebrima"/>
        </w:rPr>
      </w:pPr>
      <w:r>
        <w:rPr>
          <w:rFonts w:ascii="Ebrima" w:hAnsi="Ebrima"/>
        </w:rPr>
        <w:t>Quali sono i cinque grandi stati che compongono l’Italia del ‘400 e come si è arrivati alla loro formazione?</w:t>
      </w:r>
    </w:p>
    <w:p w14:paraId="7DF3EDCF" w14:textId="77777777" w:rsidR="002B6A37" w:rsidRDefault="002B6A37" w:rsidP="002B6A37">
      <w:pPr>
        <w:pStyle w:val="Testonotaapidipagina"/>
        <w:widowControl w:val="0"/>
        <w:numPr>
          <w:ilvl w:val="0"/>
          <w:numId w:val="17"/>
        </w:numPr>
        <w:spacing w:before="30" w:after="30"/>
        <w:jc w:val="both"/>
        <w:rPr>
          <w:rFonts w:ascii="Ebrima" w:hAnsi="Ebrima"/>
        </w:rPr>
      </w:pPr>
      <w:r>
        <w:rPr>
          <w:rFonts w:ascii="Ebrima" w:hAnsi="Ebrima"/>
        </w:rPr>
        <w:t>Sai descrivere la situazione di ciascuno di questi stati?</w:t>
      </w:r>
    </w:p>
    <w:p w14:paraId="11F70A53" w14:textId="77777777" w:rsidR="002B6A37" w:rsidRDefault="002B6A37" w:rsidP="002B6A37">
      <w:pPr>
        <w:pStyle w:val="Testonotaapidipagina"/>
        <w:widowControl w:val="0"/>
        <w:numPr>
          <w:ilvl w:val="0"/>
          <w:numId w:val="17"/>
        </w:numPr>
        <w:spacing w:before="30" w:after="30"/>
        <w:jc w:val="both"/>
        <w:rPr>
          <w:rFonts w:ascii="Ebrima" w:hAnsi="Ebrima"/>
        </w:rPr>
      </w:pPr>
      <w:r>
        <w:rPr>
          <w:rFonts w:ascii="Ebrima" w:hAnsi="Ebrima"/>
        </w:rPr>
        <w:t>Perché questi stati erano sempre in guerra tra loro?</w:t>
      </w:r>
    </w:p>
    <w:p w14:paraId="4D53C9D3" w14:textId="77777777" w:rsidR="002B6A37" w:rsidRDefault="002B6A37" w:rsidP="002B6A37">
      <w:pPr>
        <w:pStyle w:val="Testonotaapidipagina"/>
        <w:widowControl w:val="0"/>
        <w:numPr>
          <w:ilvl w:val="0"/>
          <w:numId w:val="17"/>
        </w:numPr>
        <w:spacing w:before="30" w:after="30"/>
        <w:jc w:val="both"/>
        <w:rPr>
          <w:rFonts w:ascii="Ebrima" w:hAnsi="Ebrima"/>
        </w:rPr>
      </w:pPr>
      <w:r>
        <w:rPr>
          <w:rFonts w:ascii="Ebrima" w:hAnsi="Ebrima"/>
        </w:rPr>
        <w:t>Come cambia il modo di fare la guerra in questo periodo?</w:t>
      </w:r>
    </w:p>
    <w:p w14:paraId="22727BEC" w14:textId="77777777" w:rsidR="002B6A37" w:rsidRPr="00023B4A" w:rsidRDefault="002B6A37" w:rsidP="002B6A37">
      <w:pPr>
        <w:pStyle w:val="Testonotaapidipagina"/>
        <w:widowControl w:val="0"/>
        <w:numPr>
          <w:ilvl w:val="0"/>
          <w:numId w:val="17"/>
        </w:numPr>
        <w:spacing w:before="30" w:after="30"/>
        <w:jc w:val="both"/>
        <w:rPr>
          <w:rFonts w:ascii="Ebrima" w:hAnsi="Ebrima"/>
        </w:rPr>
      </w:pPr>
      <w:r>
        <w:rPr>
          <w:rFonts w:ascii="Ebrima" w:hAnsi="Ebrima"/>
        </w:rPr>
        <w:t>Cosa s’intende per politica dell’equilibrio?</w:t>
      </w:r>
    </w:p>
    <w:sectPr w:rsidR="002B6A37" w:rsidRPr="00023B4A" w:rsidSect="00C10A9B">
      <w:footerReference w:type="default" r:id="rId11"/>
      <w:pgSz w:w="11906" w:h="16838"/>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C8A96" w14:textId="77777777" w:rsidR="00926A77" w:rsidRDefault="00926A77">
      <w:r>
        <w:separator/>
      </w:r>
    </w:p>
  </w:endnote>
  <w:endnote w:type="continuationSeparator" w:id="0">
    <w:p w14:paraId="24C0C06A" w14:textId="77777777" w:rsidR="00926A77" w:rsidRDefault="0092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3082" w14:textId="77777777" w:rsidR="00F52AE1" w:rsidRDefault="00F52AE1" w:rsidP="00F52AE1">
    <w:pPr>
      <w:pStyle w:val="Intestazione"/>
      <w:jc w:val="right"/>
    </w:pPr>
    <w:r>
      <w:rPr>
        <w:rStyle w:val="Numeropagina"/>
        <w:rFonts w:ascii="Tahoma" w:hAnsi="Tahoma" w:cs="Tahoma"/>
        <w:sz w:val="16"/>
        <w:szCs w:val="16"/>
      </w:rPr>
      <w:t>p.</w:t>
    </w:r>
    <w:r w:rsidRPr="00103794">
      <w:rPr>
        <w:rStyle w:val="Numeropagina"/>
        <w:rFonts w:ascii="Tahoma" w:hAnsi="Tahoma" w:cs="Tahoma"/>
        <w:sz w:val="16"/>
        <w:szCs w:val="16"/>
      </w:rPr>
      <w:t xml:space="preserve"> </w:t>
    </w:r>
    <w:r w:rsidR="00821703" w:rsidRPr="00103794">
      <w:rPr>
        <w:rStyle w:val="Numeropagina"/>
        <w:rFonts w:ascii="Tahoma" w:hAnsi="Tahoma" w:cs="Tahoma"/>
        <w:sz w:val="16"/>
        <w:szCs w:val="16"/>
      </w:rPr>
      <w:fldChar w:fldCharType="begin"/>
    </w:r>
    <w:r w:rsidRPr="00103794">
      <w:rPr>
        <w:rStyle w:val="Numeropagina"/>
        <w:rFonts w:ascii="Tahoma" w:hAnsi="Tahoma" w:cs="Tahoma"/>
        <w:sz w:val="16"/>
        <w:szCs w:val="16"/>
      </w:rPr>
      <w:instrText xml:space="preserve"> PAGE </w:instrText>
    </w:r>
    <w:r w:rsidR="00821703" w:rsidRPr="00103794">
      <w:rPr>
        <w:rStyle w:val="Numeropagina"/>
        <w:rFonts w:ascii="Tahoma" w:hAnsi="Tahoma" w:cs="Tahoma"/>
        <w:sz w:val="16"/>
        <w:szCs w:val="16"/>
      </w:rPr>
      <w:fldChar w:fldCharType="separate"/>
    </w:r>
    <w:r w:rsidR="00737195">
      <w:rPr>
        <w:rStyle w:val="Numeropagina"/>
        <w:rFonts w:ascii="Tahoma" w:hAnsi="Tahoma" w:cs="Tahoma"/>
        <w:noProof/>
        <w:sz w:val="16"/>
        <w:szCs w:val="16"/>
      </w:rPr>
      <w:t>5</w:t>
    </w:r>
    <w:r w:rsidR="00821703" w:rsidRPr="00103794">
      <w:rPr>
        <w:rStyle w:val="Numeropagina"/>
        <w:rFonts w:ascii="Tahoma" w:hAnsi="Tahoma" w:cs="Tahoma"/>
        <w:sz w:val="16"/>
        <w:szCs w:val="16"/>
      </w:rPr>
      <w:fldChar w:fldCharType="end"/>
    </w:r>
    <w:r w:rsidRPr="00103794">
      <w:rPr>
        <w:rStyle w:val="Numeropagina"/>
        <w:rFonts w:ascii="Tahoma" w:hAnsi="Tahoma" w:cs="Tahoma"/>
        <w:sz w:val="16"/>
        <w:szCs w:val="16"/>
      </w:rPr>
      <w:t xml:space="preserve"> di </w:t>
    </w:r>
    <w:r w:rsidR="00821703" w:rsidRPr="00103794">
      <w:rPr>
        <w:rStyle w:val="Numeropagina"/>
        <w:rFonts w:ascii="Tahoma" w:hAnsi="Tahoma" w:cs="Tahoma"/>
        <w:sz w:val="16"/>
        <w:szCs w:val="16"/>
      </w:rPr>
      <w:fldChar w:fldCharType="begin"/>
    </w:r>
    <w:r w:rsidRPr="00103794">
      <w:rPr>
        <w:rStyle w:val="Numeropagina"/>
        <w:rFonts w:ascii="Tahoma" w:hAnsi="Tahoma" w:cs="Tahoma"/>
        <w:sz w:val="16"/>
        <w:szCs w:val="16"/>
      </w:rPr>
      <w:instrText xml:space="preserve"> NUMPAGES </w:instrText>
    </w:r>
    <w:r w:rsidR="00821703" w:rsidRPr="00103794">
      <w:rPr>
        <w:rStyle w:val="Numeropagina"/>
        <w:rFonts w:ascii="Tahoma" w:hAnsi="Tahoma" w:cs="Tahoma"/>
        <w:sz w:val="16"/>
        <w:szCs w:val="16"/>
      </w:rPr>
      <w:fldChar w:fldCharType="separate"/>
    </w:r>
    <w:r w:rsidR="00737195">
      <w:rPr>
        <w:rStyle w:val="Numeropagina"/>
        <w:rFonts w:ascii="Tahoma" w:hAnsi="Tahoma" w:cs="Tahoma"/>
        <w:noProof/>
        <w:sz w:val="16"/>
        <w:szCs w:val="16"/>
      </w:rPr>
      <w:t>6</w:t>
    </w:r>
    <w:r w:rsidR="00821703" w:rsidRPr="00103794">
      <w:rPr>
        <w:rStyle w:val="Numeropagina"/>
        <w:rFonts w:ascii="Tahoma" w:hAnsi="Tahoma" w:cs="Tahoma"/>
        <w:sz w:val="16"/>
        <w:szCs w:val="16"/>
      </w:rPr>
      <w:fldChar w:fldCharType="end"/>
    </w:r>
  </w:p>
  <w:p w14:paraId="5CB3E8BB" w14:textId="77777777" w:rsidR="00F52AE1" w:rsidRDefault="00F52A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034DA" w14:textId="77777777" w:rsidR="00926A77" w:rsidRDefault="00926A77">
      <w:r>
        <w:separator/>
      </w:r>
    </w:p>
  </w:footnote>
  <w:footnote w:type="continuationSeparator" w:id="0">
    <w:p w14:paraId="7622D278" w14:textId="77777777" w:rsidR="00926A77" w:rsidRDefault="00926A77">
      <w:r>
        <w:continuationSeparator/>
      </w:r>
    </w:p>
  </w:footnote>
  <w:footnote w:id="1">
    <w:p w14:paraId="60D3E77D" w14:textId="77777777" w:rsidR="00BA0F3F" w:rsidRPr="005351F5" w:rsidRDefault="00BA0F3F">
      <w:pPr>
        <w:pStyle w:val="Testonotaapidipagina"/>
        <w:keepNext/>
        <w:keepLines/>
        <w:spacing w:before="30" w:after="30"/>
        <w:rPr>
          <w:rFonts w:ascii="Arial" w:hAnsi="Arial"/>
          <w:sz w:val="15"/>
          <w:szCs w:val="15"/>
        </w:rPr>
      </w:pPr>
      <w:r w:rsidRPr="005351F5">
        <w:rPr>
          <w:rStyle w:val="Rimandonotaapidipagina"/>
          <w:sz w:val="15"/>
          <w:szCs w:val="15"/>
        </w:rPr>
        <w:footnoteRef/>
      </w:r>
      <w:r w:rsidRPr="005351F5">
        <w:rPr>
          <w:sz w:val="15"/>
          <w:szCs w:val="15"/>
        </w:rPr>
        <w:t xml:space="preserve"> </w:t>
      </w:r>
      <w:r w:rsidRPr="005351F5">
        <w:rPr>
          <w:rFonts w:ascii="Arial" w:hAnsi="Arial"/>
          <w:sz w:val="15"/>
          <w:szCs w:val="15"/>
        </w:rPr>
        <w:t>La concessione del vicariato risale all’imperatore Arrigo VII</w:t>
      </w:r>
      <w:r w:rsidR="00E64287">
        <w:rPr>
          <w:rFonts w:ascii="Arial" w:hAnsi="Arial"/>
          <w:sz w:val="15"/>
          <w:szCs w:val="15"/>
        </w:rPr>
        <w:t xml:space="preserve"> (o Enrico VII) di Lussemburgo</w:t>
      </w:r>
      <w:r w:rsidR="00540CBE">
        <w:rPr>
          <w:rFonts w:ascii="Arial" w:hAnsi="Arial"/>
          <w:sz w:val="15"/>
          <w:szCs w:val="15"/>
        </w:rPr>
        <w:t>. S</w:t>
      </w:r>
      <w:r w:rsidRPr="005351F5">
        <w:rPr>
          <w:rFonts w:ascii="Arial" w:hAnsi="Arial"/>
          <w:sz w:val="15"/>
          <w:szCs w:val="15"/>
        </w:rPr>
        <w:t xml:space="preserve">alutato da Dante come un liberatore, </w:t>
      </w:r>
      <w:r w:rsidR="00512282">
        <w:rPr>
          <w:rFonts w:ascii="Arial" w:hAnsi="Arial"/>
          <w:sz w:val="15"/>
          <w:szCs w:val="15"/>
        </w:rPr>
        <w:t xml:space="preserve">egli </w:t>
      </w:r>
      <w:r w:rsidR="00540CBE">
        <w:rPr>
          <w:rFonts w:ascii="Arial" w:hAnsi="Arial"/>
          <w:sz w:val="15"/>
          <w:szCs w:val="15"/>
        </w:rPr>
        <w:t xml:space="preserve">scese in Italia e </w:t>
      </w:r>
      <w:r w:rsidRPr="005351F5">
        <w:rPr>
          <w:rFonts w:ascii="Arial" w:hAnsi="Arial"/>
          <w:sz w:val="15"/>
          <w:szCs w:val="15"/>
        </w:rPr>
        <w:t>tentò</w:t>
      </w:r>
      <w:r w:rsidR="00540CBE">
        <w:rPr>
          <w:rFonts w:ascii="Arial" w:hAnsi="Arial"/>
          <w:sz w:val="15"/>
          <w:szCs w:val="15"/>
        </w:rPr>
        <w:t xml:space="preserve">, senza riuscirvi, </w:t>
      </w:r>
      <w:r w:rsidRPr="005351F5">
        <w:rPr>
          <w:rFonts w:ascii="Arial" w:hAnsi="Arial"/>
          <w:sz w:val="15"/>
          <w:szCs w:val="15"/>
        </w:rPr>
        <w:t>di imporre</w:t>
      </w:r>
      <w:r w:rsidR="00E64287">
        <w:rPr>
          <w:rFonts w:ascii="Arial" w:hAnsi="Arial"/>
          <w:sz w:val="15"/>
          <w:szCs w:val="15"/>
        </w:rPr>
        <w:t xml:space="preserve"> la propria autorità alle città italiane.</w:t>
      </w:r>
      <w:r w:rsidR="000A33B7">
        <w:rPr>
          <w:rFonts w:ascii="Arial" w:hAnsi="Arial"/>
          <w:sz w:val="15"/>
          <w:szCs w:val="15"/>
        </w:rPr>
        <w:t xml:space="preserve"> </w:t>
      </w:r>
      <w:r w:rsidR="00E64287">
        <w:rPr>
          <w:rFonts w:ascii="Arial" w:hAnsi="Arial"/>
          <w:sz w:val="15"/>
          <w:szCs w:val="15"/>
        </w:rPr>
        <w:t xml:space="preserve">Allora, per controllare i signori, concesse loro il vicariato imperiale, dapprima temporaneo, poi vitalizio, poi ereditario. </w:t>
      </w:r>
    </w:p>
    <w:p w14:paraId="3C648C2A" w14:textId="77777777" w:rsidR="00BA0F3F" w:rsidRDefault="00BA0F3F">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2DD1"/>
    <w:multiLevelType w:val="hybridMultilevel"/>
    <w:tmpl w:val="AC12DF9E"/>
    <w:lvl w:ilvl="0" w:tplc="5BD8ECE4">
      <w:start w:val="1"/>
      <w:numFmt w:val="bullet"/>
      <w:lvlText w:val="•"/>
      <w:lvlJc w:val="left"/>
      <w:pPr>
        <w:tabs>
          <w:tab w:val="num" w:pos="720"/>
        </w:tabs>
        <w:ind w:left="720" w:hanging="360"/>
      </w:pPr>
      <w:rPr>
        <w:rFonts w:ascii="Arial" w:hAnsi="Arial" w:hint="default"/>
      </w:rPr>
    </w:lvl>
    <w:lvl w:ilvl="1" w:tplc="911431B0" w:tentative="1">
      <w:start w:val="1"/>
      <w:numFmt w:val="bullet"/>
      <w:lvlText w:val="•"/>
      <w:lvlJc w:val="left"/>
      <w:pPr>
        <w:tabs>
          <w:tab w:val="num" w:pos="1440"/>
        </w:tabs>
        <w:ind w:left="1440" w:hanging="360"/>
      </w:pPr>
      <w:rPr>
        <w:rFonts w:ascii="Arial" w:hAnsi="Arial" w:hint="default"/>
      </w:rPr>
    </w:lvl>
    <w:lvl w:ilvl="2" w:tplc="8FAACF3C" w:tentative="1">
      <w:start w:val="1"/>
      <w:numFmt w:val="bullet"/>
      <w:lvlText w:val="•"/>
      <w:lvlJc w:val="left"/>
      <w:pPr>
        <w:tabs>
          <w:tab w:val="num" w:pos="2160"/>
        </w:tabs>
        <w:ind w:left="2160" w:hanging="360"/>
      </w:pPr>
      <w:rPr>
        <w:rFonts w:ascii="Arial" w:hAnsi="Arial" w:hint="default"/>
      </w:rPr>
    </w:lvl>
    <w:lvl w:ilvl="3" w:tplc="CECABAC2" w:tentative="1">
      <w:start w:val="1"/>
      <w:numFmt w:val="bullet"/>
      <w:lvlText w:val="•"/>
      <w:lvlJc w:val="left"/>
      <w:pPr>
        <w:tabs>
          <w:tab w:val="num" w:pos="2880"/>
        </w:tabs>
        <w:ind w:left="2880" w:hanging="360"/>
      </w:pPr>
      <w:rPr>
        <w:rFonts w:ascii="Arial" w:hAnsi="Arial" w:hint="default"/>
      </w:rPr>
    </w:lvl>
    <w:lvl w:ilvl="4" w:tplc="40E888F0" w:tentative="1">
      <w:start w:val="1"/>
      <w:numFmt w:val="bullet"/>
      <w:lvlText w:val="•"/>
      <w:lvlJc w:val="left"/>
      <w:pPr>
        <w:tabs>
          <w:tab w:val="num" w:pos="3600"/>
        </w:tabs>
        <w:ind w:left="3600" w:hanging="360"/>
      </w:pPr>
      <w:rPr>
        <w:rFonts w:ascii="Arial" w:hAnsi="Arial" w:hint="default"/>
      </w:rPr>
    </w:lvl>
    <w:lvl w:ilvl="5" w:tplc="D91A601E" w:tentative="1">
      <w:start w:val="1"/>
      <w:numFmt w:val="bullet"/>
      <w:lvlText w:val="•"/>
      <w:lvlJc w:val="left"/>
      <w:pPr>
        <w:tabs>
          <w:tab w:val="num" w:pos="4320"/>
        </w:tabs>
        <w:ind w:left="4320" w:hanging="360"/>
      </w:pPr>
      <w:rPr>
        <w:rFonts w:ascii="Arial" w:hAnsi="Arial" w:hint="default"/>
      </w:rPr>
    </w:lvl>
    <w:lvl w:ilvl="6" w:tplc="FBB02DAE" w:tentative="1">
      <w:start w:val="1"/>
      <w:numFmt w:val="bullet"/>
      <w:lvlText w:val="•"/>
      <w:lvlJc w:val="left"/>
      <w:pPr>
        <w:tabs>
          <w:tab w:val="num" w:pos="5040"/>
        </w:tabs>
        <w:ind w:left="5040" w:hanging="360"/>
      </w:pPr>
      <w:rPr>
        <w:rFonts w:ascii="Arial" w:hAnsi="Arial" w:hint="default"/>
      </w:rPr>
    </w:lvl>
    <w:lvl w:ilvl="7" w:tplc="B784DB42" w:tentative="1">
      <w:start w:val="1"/>
      <w:numFmt w:val="bullet"/>
      <w:lvlText w:val="•"/>
      <w:lvlJc w:val="left"/>
      <w:pPr>
        <w:tabs>
          <w:tab w:val="num" w:pos="5760"/>
        </w:tabs>
        <w:ind w:left="5760" w:hanging="360"/>
      </w:pPr>
      <w:rPr>
        <w:rFonts w:ascii="Arial" w:hAnsi="Arial" w:hint="default"/>
      </w:rPr>
    </w:lvl>
    <w:lvl w:ilvl="8" w:tplc="F9CE09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0768E4"/>
    <w:multiLevelType w:val="hybridMultilevel"/>
    <w:tmpl w:val="9690B660"/>
    <w:lvl w:ilvl="0" w:tplc="0410000F">
      <w:start w:val="1"/>
      <w:numFmt w:val="decimal"/>
      <w:lvlText w:val="%1."/>
      <w:lvlJc w:val="left"/>
      <w:pPr>
        <w:ind w:left="3192" w:hanging="360"/>
      </w:pPr>
    </w:lvl>
    <w:lvl w:ilvl="1" w:tplc="04100019" w:tentative="1">
      <w:start w:val="1"/>
      <w:numFmt w:val="lowerLetter"/>
      <w:lvlText w:val="%2."/>
      <w:lvlJc w:val="left"/>
      <w:pPr>
        <w:ind w:left="3912" w:hanging="360"/>
      </w:pPr>
    </w:lvl>
    <w:lvl w:ilvl="2" w:tplc="0410001B" w:tentative="1">
      <w:start w:val="1"/>
      <w:numFmt w:val="lowerRoman"/>
      <w:lvlText w:val="%3."/>
      <w:lvlJc w:val="right"/>
      <w:pPr>
        <w:ind w:left="4632" w:hanging="180"/>
      </w:pPr>
    </w:lvl>
    <w:lvl w:ilvl="3" w:tplc="0410000F" w:tentative="1">
      <w:start w:val="1"/>
      <w:numFmt w:val="decimal"/>
      <w:lvlText w:val="%4."/>
      <w:lvlJc w:val="left"/>
      <w:pPr>
        <w:ind w:left="5352" w:hanging="360"/>
      </w:pPr>
    </w:lvl>
    <w:lvl w:ilvl="4" w:tplc="04100019" w:tentative="1">
      <w:start w:val="1"/>
      <w:numFmt w:val="lowerLetter"/>
      <w:lvlText w:val="%5."/>
      <w:lvlJc w:val="left"/>
      <w:pPr>
        <w:ind w:left="6072" w:hanging="360"/>
      </w:pPr>
    </w:lvl>
    <w:lvl w:ilvl="5" w:tplc="0410001B" w:tentative="1">
      <w:start w:val="1"/>
      <w:numFmt w:val="lowerRoman"/>
      <w:lvlText w:val="%6."/>
      <w:lvlJc w:val="right"/>
      <w:pPr>
        <w:ind w:left="6792" w:hanging="180"/>
      </w:pPr>
    </w:lvl>
    <w:lvl w:ilvl="6" w:tplc="0410000F" w:tentative="1">
      <w:start w:val="1"/>
      <w:numFmt w:val="decimal"/>
      <w:lvlText w:val="%7."/>
      <w:lvlJc w:val="left"/>
      <w:pPr>
        <w:ind w:left="7512" w:hanging="360"/>
      </w:pPr>
    </w:lvl>
    <w:lvl w:ilvl="7" w:tplc="04100019" w:tentative="1">
      <w:start w:val="1"/>
      <w:numFmt w:val="lowerLetter"/>
      <w:lvlText w:val="%8."/>
      <w:lvlJc w:val="left"/>
      <w:pPr>
        <w:ind w:left="8232" w:hanging="360"/>
      </w:pPr>
    </w:lvl>
    <w:lvl w:ilvl="8" w:tplc="0410001B" w:tentative="1">
      <w:start w:val="1"/>
      <w:numFmt w:val="lowerRoman"/>
      <w:lvlText w:val="%9."/>
      <w:lvlJc w:val="right"/>
      <w:pPr>
        <w:ind w:left="8952" w:hanging="180"/>
      </w:pPr>
    </w:lvl>
  </w:abstractNum>
  <w:abstractNum w:abstractNumId="2" w15:restartNumberingAfterBreak="0">
    <w:nsid w:val="0CFB3143"/>
    <w:multiLevelType w:val="hybridMultilevel"/>
    <w:tmpl w:val="39224DCC"/>
    <w:lvl w:ilvl="0" w:tplc="F0B053D6">
      <w:start w:val="1"/>
      <w:numFmt w:val="bullet"/>
      <w:lvlText w:val="•"/>
      <w:lvlJc w:val="left"/>
      <w:pPr>
        <w:tabs>
          <w:tab w:val="num" w:pos="720"/>
        </w:tabs>
        <w:ind w:left="720" w:hanging="360"/>
      </w:pPr>
      <w:rPr>
        <w:rFonts w:ascii="Arial" w:hAnsi="Arial" w:hint="default"/>
      </w:rPr>
    </w:lvl>
    <w:lvl w:ilvl="1" w:tplc="98FEEF8A" w:tentative="1">
      <w:start w:val="1"/>
      <w:numFmt w:val="bullet"/>
      <w:lvlText w:val="•"/>
      <w:lvlJc w:val="left"/>
      <w:pPr>
        <w:tabs>
          <w:tab w:val="num" w:pos="1440"/>
        </w:tabs>
        <w:ind w:left="1440" w:hanging="360"/>
      </w:pPr>
      <w:rPr>
        <w:rFonts w:ascii="Arial" w:hAnsi="Arial" w:hint="default"/>
      </w:rPr>
    </w:lvl>
    <w:lvl w:ilvl="2" w:tplc="430A36FC" w:tentative="1">
      <w:start w:val="1"/>
      <w:numFmt w:val="bullet"/>
      <w:lvlText w:val="•"/>
      <w:lvlJc w:val="left"/>
      <w:pPr>
        <w:tabs>
          <w:tab w:val="num" w:pos="2160"/>
        </w:tabs>
        <w:ind w:left="2160" w:hanging="360"/>
      </w:pPr>
      <w:rPr>
        <w:rFonts w:ascii="Arial" w:hAnsi="Arial" w:hint="default"/>
      </w:rPr>
    </w:lvl>
    <w:lvl w:ilvl="3" w:tplc="A906BDD4" w:tentative="1">
      <w:start w:val="1"/>
      <w:numFmt w:val="bullet"/>
      <w:lvlText w:val="•"/>
      <w:lvlJc w:val="left"/>
      <w:pPr>
        <w:tabs>
          <w:tab w:val="num" w:pos="2880"/>
        </w:tabs>
        <w:ind w:left="2880" w:hanging="360"/>
      </w:pPr>
      <w:rPr>
        <w:rFonts w:ascii="Arial" w:hAnsi="Arial" w:hint="default"/>
      </w:rPr>
    </w:lvl>
    <w:lvl w:ilvl="4" w:tplc="F1C26788" w:tentative="1">
      <w:start w:val="1"/>
      <w:numFmt w:val="bullet"/>
      <w:lvlText w:val="•"/>
      <w:lvlJc w:val="left"/>
      <w:pPr>
        <w:tabs>
          <w:tab w:val="num" w:pos="3600"/>
        </w:tabs>
        <w:ind w:left="3600" w:hanging="360"/>
      </w:pPr>
      <w:rPr>
        <w:rFonts w:ascii="Arial" w:hAnsi="Arial" w:hint="default"/>
      </w:rPr>
    </w:lvl>
    <w:lvl w:ilvl="5" w:tplc="29DEA756" w:tentative="1">
      <w:start w:val="1"/>
      <w:numFmt w:val="bullet"/>
      <w:lvlText w:val="•"/>
      <w:lvlJc w:val="left"/>
      <w:pPr>
        <w:tabs>
          <w:tab w:val="num" w:pos="4320"/>
        </w:tabs>
        <w:ind w:left="4320" w:hanging="360"/>
      </w:pPr>
      <w:rPr>
        <w:rFonts w:ascii="Arial" w:hAnsi="Arial" w:hint="default"/>
      </w:rPr>
    </w:lvl>
    <w:lvl w:ilvl="6" w:tplc="1F7C3F70" w:tentative="1">
      <w:start w:val="1"/>
      <w:numFmt w:val="bullet"/>
      <w:lvlText w:val="•"/>
      <w:lvlJc w:val="left"/>
      <w:pPr>
        <w:tabs>
          <w:tab w:val="num" w:pos="5040"/>
        </w:tabs>
        <w:ind w:left="5040" w:hanging="360"/>
      </w:pPr>
      <w:rPr>
        <w:rFonts w:ascii="Arial" w:hAnsi="Arial" w:hint="default"/>
      </w:rPr>
    </w:lvl>
    <w:lvl w:ilvl="7" w:tplc="0B6C8A72" w:tentative="1">
      <w:start w:val="1"/>
      <w:numFmt w:val="bullet"/>
      <w:lvlText w:val="•"/>
      <w:lvlJc w:val="left"/>
      <w:pPr>
        <w:tabs>
          <w:tab w:val="num" w:pos="5760"/>
        </w:tabs>
        <w:ind w:left="5760" w:hanging="360"/>
      </w:pPr>
      <w:rPr>
        <w:rFonts w:ascii="Arial" w:hAnsi="Arial" w:hint="default"/>
      </w:rPr>
    </w:lvl>
    <w:lvl w:ilvl="8" w:tplc="C7C431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DB3205"/>
    <w:multiLevelType w:val="hybridMultilevel"/>
    <w:tmpl w:val="B9826242"/>
    <w:lvl w:ilvl="0" w:tplc="C874C4E2">
      <w:start w:val="1"/>
      <w:numFmt w:val="decimal"/>
      <w:lvlText w:val="%1."/>
      <w:lvlJc w:val="left"/>
      <w:pPr>
        <w:ind w:left="372" w:hanging="360"/>
      </w:pPr>
      <w:rPr>
        <w:rFonts w:hint="default"/>
      </w:rPr>
    </w:lvl>
    <w:lvl w:ilvl="1" w:tplc="04100019" w:tentative="1">
      <w:start w:val="1"/>
      <w:numFmt w:val="lowerLetter"/>
      <w:lvlText w:val="%2."/>
      <w:lvlJc w:val="left"/>
      <w:pPr>
        <w:ind w:left="1092" w:hanging="360"/>
      </w:pPr>
    </w:lvl>
    <w:lvl w:ilvl="2" w:tplc="0410001B" w:tentative="1">
      <w:start w:val="1"/>
      <w:numFmt w:val="lowerRoman"/>
      <w:lvlText w:val="%3."/>
      <w:lvlJc w:val="right"/>
      <w:pPr>
        <w:ind w:left="1812" w:hanging="180"/>
      </w:pPr>
    </w:lvl>
    <w:lvl w:ilvl="3" w:tplc="0410000F" w:tentative="1">
      <w:start w:val="1"/>
      <w:numFmt w:val="decimal"/>
      <w:lvlText w:val="%4."/>
      <w:lvlJc w:val="left"/>
      <w:pPr>
        <w:ind w:left="2532" w:hanging="360"/>
      </w:pPr>
    </w:lvl>
    <w:lvl w:ilvl="4" w:tplc="04100019" w:tentative="1">
      <w:start w:val="1"/>
      <w:numFmt w:val="lowerLetter"/>
      <w:lvlText w:val="%5."/>
      <w:lvlJc w:val="left"/>
      <w:pPr>
        <w:ind w:left="3252" w:hanging="360"/>
      </w:pPr>
    </w:lvl>
    <w:lvl w:ilvl="5" w:tplc="0410001B" w:tentative="1">
      <w:start w:val="1"/>
      <w:numFmt w:val="lowerRoman"/>
      <w:lvlText w:val="%6."/>
      <w:lvlJc w:val="right"/>
      <w:pPr>
        <w:ind w:left="3972" w:hanging="180"/>
      </w:pPr>
    </w:lvl>
    <w:lvl w:ilvl="6" w:tplc="0410000F" w:tentative="1">
      <w:start w:val="1"/>
      <w:numFmt w:val="decimal"/>
      <w:lvlText w:val="%7."/>
      <w:lvlJc w:val="left"/>
      <w:pPr>
        <w:ind w:left="4692" w:hanging="360"/>
      </w:pPr>
    </w:lvl>
    <w:lvl w:ilvl="7" w:tplc="04100019" w:tentative="1">
      <w:start w:val="1"/>
      <w:numFmt w:val="lowerLetter"/>
      <w:lvlText w:val="%8."/>
      <w:lvlJc w:val="left"/>
      <w:pPr>
        <w:ind w:left="5412" w:hanging="360"/>
      </w:pPr>
    </w:lvl>
    <w:lvl w:ilvl="8" w:tplc="0410001B" w:tentative="1">
      <w:start w:val="1"/>
      <w:numFmt w:val="lowerRoman"/>
      <w:lvlText w:val="%9."/>
      <w:lvlJc w:val="right"/>
      <w:pPr>
        <w:ind w:left="6132" w:hanging="180"/>
      </w:pPr>
    </w:lvl>
  </w:abstractNum>
  <w:abstractNum w:abstractNumId="4" w15:restartNumberingAfterBreak="0">
    <w:nsid w:val="170019F5"/>
    <w:multiLevelType w:val="hybridMultilevel"/>
    <w:tmpl w:val="EDDCA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FD4943"/>
    <w:multiLevelType w:val="hybridMultilevel"/>
    <w:tmpl w:val="F7FE93D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C66307"/>
    <w:multiLevelType w:val="hybridMultilevel"/>
    <w:tmpl w:val="B2340C66"/>
    <w:lvl w:ilvl="0" w:tplc="0854BF20">
      <w:start w:val="1"/>
      <w:numFmt w:val="bullet"/>
      <w:lvlText w:val="•"/>
      <w:lvlJc w:val="left"/>
      <w:pPr>
        <w:tabs>
          <w:tab w:val="num" w:pos="720"/>
        </w:tabs>
        <w:ind w:left="720" w:hanging="360"/>
      </w:pPr>
      <w:rPr>
        <w:rFonts w:ascii="Arial" w:hAnsi="Arial" w:hint="default"/>
      </w:rPr>
    </w:lvl>
    <w:lvl w:ilvl="1" w:tplc="DB5C0018" w:tentative="1">
      <w:start w:val="1"/>
      <w:numFmt w:val="bullet"/>
      <w:lvlText w:val="•"/>
      <w:lvlJc w:val="left"/>
      <w:pPr>
        <w:tabs>
          <w:tab w:val="num" w:pos="1440"/>
        </w:tabs>
        <w:ind w:left="1440" w:hanging="360"/>
      </w:pPr>
      <w:rPr>
        <w:rFonts w:ascii="Arial" w:hAnsi="Arial" w:hint="default"/>
      </w:rPr>
    </w:lvl>
    <w:lvl w:ilvl="2" w:tplc="F0E2CE82" w:tentative="1">
      <w:start w:val="1"/>
      <w:numFmt w:val="bullet"/>
      <w:lvlText w:val="•"/>
      <w:lvlJc w:val="left"/>
      <w:pPr>
        <w:tabs>
          <w:tab w:val="num" w:pos="2160"/>
        </w:tabs>
        <w:ind w:left="2160" w:hanging="360"/>
      </w:pPr>
      <w:rPr>
        <w:rFonts w:ascii="Arial" w:hAnsi="Arial" w:hint="default"/>
      </w:rPr>
    </w:lvl>
    <w:lvl w:ilvl="3" w:tplc="F3A49B88" w:tentative="1">
      <w:start w:val="1"/>
      <w:numFmt w:val="bullet"/>
      <w:lvlText w:val="•"/>
      <w:lvlJc w:val="left"/>
      <w:pPr>
        <w:tabs>
          <w:tab w:val="num" w:pos="2880"/>
        </w:tabs>
        <w:ind w:left="2880" w:hanging="360"/>
      </w:pPr>
      <w:rPr>
        <w:rFonts w:ascii="Arial" w:hAnsi="Arial" w:hint="default"/>
      </w:rPr>
    </w:lvl>
    <w:lvl w:ilvl="4" w:tplc="497C94F8" w:tentative="1">
      <w:start w:val="1"/>
      <w:numFmt w:val="bullet"/>
      <w:lvlText w:val="•"/>
      <w:lvlJc w:val="left"/>
      <w:pPr>
        <w:tabs>
          <w:tab w:val="num" w:pos="3600"/>
        </w:tabs>
        <w:ind w:left="3600" w:hanging="360"/>
      </w:pPr>
      <w:rPr>
        <w:rFonts w:ascii="Arial" w:hAnsi="Arial" w:hint="default"/>
      </w:rPr>
    </w:lvl>
    <w:lvl w:ilvl="5" w:tplc="6B8A03B0" w:tentative="1">
      <w:start w:val="1"/>
      <w:numFmt w:val="bullet"/>
      <w:lvlText w:val="•"/>
      <w:lvlJc w:val="left"/>
      <w:pPr>
        <w:tabs>
          <w:tab w:val="num" w:pos="4320"/>
        </w:tabs>
        <w:ind w:left="4320" w:hanging="360"/>
      </w:pPr>
      <w:rPr>
        <w:rFonts w:ascii="Arial" w:hAnsi="Arial" w:hint="default"/>
      </w:rPr>
    </w:lvl>
    <w:lvl w:ilvl="6" w:tplc="DCE24918" w:tentative="1">
      <w:start w:val="1"/>
      <w:numFmt w:val="bullet"/>
      <w:lvlText w:val="•"/>
      <w:lvlJc w:val="left"/>
      <w:pPr>
        <w:tabs>
          <w:tab w:val="num" w:pos="5040"/>
        </w:tabs>
        <w:ind w:left="5040" w:hanging="360"/>
      </w:pPr>
      <w:rPr>
        <w:rFonts w:ascii="Arial" w:hAnsi="Arial" w:hint="default"/>
      </w:rPr>
    </w:lvl>
    <w:lvl w:ilvl="7" w:tplc="9ED4B5D4" w:tentative="1">
      <w:start w:val="1"/>
      <w:numFmt w:val="bullet"/>
      <w:lvlText w:val="•"/>
      <w:lvlJc w:val="left"/>
      <w:pPr>
        <w:tabs>
          <w:tab w:val="num" w:pos="5760"/>
        </w:tabs>
        <w:ind w:left="5760" w:hanging="360"/>
      </w:pPr>
      <w:rPr>
        <w:rFonts w:ascii="Arial" w:hAnsi="Arial" w:hint="default"/>
      </w:rPr>
    </w:lvl>
    <w:lvl w:ilvl="8" w:tplc="3CB42B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BE1D4E"/>
    <w:multiLevelType w:val="hybridMultilevel"/>
    <w:tmpl w:val="C4DE29A0"/>
    <w:lvl w:ilvl="0" w:tplc="66C6127C">
      <w:start w:val="1"/>
      <w:numFmt w:val="upperLetter"/>
      <w:lvlText w:val="%1."/>
      <w:lvlJc w:val="left"/>
      <w:pPr>
        <w:ind w:left="360" w:hanging="360"/>
      </w:pPr>
      <w:rPr>
        <w:rFonts w:hint="default"/>
        <w:b/>
        <w:color w:val="0070C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4C846A6"/>
    <w:multiLevelType w:val="hybridMultilevel"/>
    <w:tmpl w:val="D0861AB0"/>
    <w:lvl w:ilvl="0" w:tplc="A60496A6">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81712A"/>
    <w:multiLevelType w:val="hybridMultilevel"/>
    <w:tmpl w:val="7F5EBCE8"/>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2676768"/>
    <w:multiLevelType w:val="hybridMultilevel"/>
    <w:tmpl w:val="676E4A36"/>
    <w:lvl w:ilvl="0" w:tplc="81EE1C6C">
      <w:start w:val="1"/>
      <w:numFmt w:val="decimal"/>
      <w:lvlText w:val="%1."/>
      <w:lvlJc w:val="left"/>
      <w:pPr>
        <w:ind w:left="1068" w:hanging="360"/>
      </w:pPr>
      <w:rPr>
        <w:b w:val="0"/>
        <w:color w:val="00000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39FB7EAE"/>
    <w:multiLevelType w:val="hybridMultilevel"/>
    <w:tmpl w:val="BF908476"/>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DBD3CD6"/>
    <w:multiLevelType w:val="singleLevel"/>
    <w:tmpl w:val="AABA0BD2"/>
    <w:lvl w:ilvl="0">
      <w:start w:val="1"/>
      <w:numFmt w:val="lowerLetter"/>
      <w:lvlText w:val="%1)"/>
      <w:lvlJc w:val="left"/>
      <w:pPr>
        <w:tabs>
          <w:tab w:val="num" w:pos="1776"/>
        </w:tabs>
        <w:ind w:left="1776" w:hanging="360"/>
      </w:pPr>
      <w:rPr>
        <w:rFonts w:hint="default"/>
        <w:b/>
        <w:bCs/>
        <w:color w:val="FF0000"/>
      </w:rPr>
    </w:lvl>
  </w:abstractNum>
  <w:abstractNum w:abstractNumId="13" w15:restartNumberingAfterBreak="0">
    <w:nsid w:val="44437506"/>
    <w:multiLevelType w:val="hybridMultilevel"/>
    <w:tmpl w:val="92043BEE"/>
    <w:lvl w:ilvl="0" w:tplc="A3407734">
      <w:start w:val="1"/>
      <w:numFmt w:val="bullet"/>
      <w:lvlText w:val="•"/>
      <w:lvlJc w:val="left"/>
      <w:pPr>
        <w:tabs>
          <w:tab w:val="num" w:pos="720"/>
        </w:tabs>
        <w:ind w:left="720" w:hanging="360"/>
      </w:pPr>
      <w:rPr>
        <w:rFonts w:ascii="Arial" w:hAnsi="Arial" w:hint="default"/>
      </w:rPr>
    </w:lvl>
    <w:lvl w:ilvl="1" w:tplc="9F224CF0" w:tentative="1">
      <w:start w:val="1"/>
      <w:numFmt w:val="bullet"/>
      <w:lvlText w:val="•"/>
      <w:lvlJc w:val="left"/>
      <w:pPr>
        <w:tabs>
          <w:tab w:val="num" w:pos="1440"/>
        </w:tabs>
        <w:ind w:left="1440" w:hanging="360"/>
      </w:pPr>
      <w:rPr>
        <w:rFonts w:ascii="Arial" w:hAnsi="Arial" w:hint="default"/>
      </w:rPr>
    </w:lvl>
    <w:lvl w:ilvl="2" w:tplc="2AA68DAC" w:tentative="1">
      <w:start w:val="1"/>
      <w:numFmt w:val="bullet"/>
      <w:lvlText w:val="•"/>
      <w:lvlJc w:val="left"/>
      <w:pPr>
        <w:tabs>
          <w:tab w:val="num" w:pos="2160"/>
        </w:tabs>
        <w:ind w:left="2160" w:hanging="360"/>
      </w:pPr>
      <w:rPr>
        <w:rFonts w:ascii="Arial" w:hAnsi="Arial" w:hint="default"/>
      </w:rPr>
    </w:lvl>
    <w:lvl w:ilvl="3" w:tplc="6A34EA06" w:tentative="1">
      <w:start w:val="1"/>
      <w:numFmt w:val="bullet"/>
      <w:lvlText w:val="•"/>
      <w:lvlJc w:val="left"/>
      <w:pPr>
        <w:tabs>
          <w:tab w:val="num" w:pos="2880"/>
        </w:tabs>
        <w:ind w:left="2880" w:hanging="360"/>
      </w:pPr>
      <w:rPr>
        <w:rFonts w:ascii="Arial" w:hAnsi="Arial" w:hint="default"/>
      </w:rPr>
    </w:lvl>
    <w:lvl w:ilvl="4" w:tplc="7206C3DC" w:tentative="1">
      <w:start w:val="1"/>
      <w:numFmt w:val="bullet"/>
      <w:lvlText w:val="•"/>
      <w:lvlJc w:val="left"/>
      <w:pPr>
        <w:tabs>
          <w:tab w:val="num" w:pos="3600"/>
        </w:tabs>
        <w:ind w:left="3600" w:hanging="360"/>
      </w:pPr>
      <w:rPr>
        <w:rFonts w:ascii="Arial" w:hAnsi="Arial" w:hint="default"/>
      </w:rPr>
    </w:lvl>
    <w:lvl w:ilvl="5" w:tplc="7124EC1C" w:tentative="1">
      <w:start w:val="1"/>
      <w:numFmt w:val="bullet"/>
      <w:lvlText w:val="•"/>
      <w:lvlJc w:val="left"/>
      <w:pPr>
        <w:tabs>
          <w:tab w:val="num" w:pos="4320"/>
        </w:tabs>
        <w:ind w:left="4320" w:hanging="360"/>
      </w:pPr>
      <w:rPr>
        <w:rFonts w:ascii="Arial" w:hAnsi="Arial" w:hint="default"/>
      </w:rPr>
    </w:lvl>
    <w:lvl w:ilvl="6" w:tplc="A3A8E464" w:tentative="1">
      <w:start w:val="1"/>
      <w:numFmt w:val="bullet"/>
      <w:lvlText w:val="•"/>
      <w:lvlJc w:val="left"/>
      <w:pPr>
        <w:tabs>
          <w:tab w:val="num" w:pos="5040"/>
        </w:tabs>
        <w:ind w:left="5040" w:hanging="360"/>
      </w:pPr>
      <w:rPr>
        <w:rFonts w:ascii="Arial" w:hAnsi="Arial" w:hint="default"/>
      </w:rPr>
    </w:lvl>
    <w:lvl w:ilvl="7" w:tplc="505C51D2" w:tentative="1">
      <w:start w:val="1"/>
      <w:numFmt w:val="bullet"/>
      <w:lvlText w:val="•"/>
      <w:lvlJc w:val="left"/>
      <w:pPr>
        <w:tabs>
          <w:tab w:val="num" w:pos="5760"/>
        </w:tabs>
        <w:ind w:left="5760" w:hanging="360"/>
      </w:pPr>
      <w:rPr>
        <w:rFonts w:ascii="Arial" w:hAnsi="Arial" w:hint="default"/>
      </w:rPr>
    </w:lvl>
    <w:lvl w:ilvl="8" w:tplc="73DE812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CF3598D"/>
    <w:multiLevelType w:val="singleLevel"/>
    <w:tmpl w:val="A3464CA6"/>
    <w:lvl w:ilvl="0">
      <w:start w:val="1"/>
      <w:numFmt w:val="lowerLetter"/>
      <w:lvlText w:val="%1)"/>
      <w:lvlJc w:val="left"/>
      <w:pPr>
        <w:tabs>
          <w:tab w:val="num" w:pos="1776"/>
        </w:tabs>
        <w:ind w:left="1776" w:hanging="360"/>
      </w:pPr>
      <w:rPr>
        <w:rFonts w:ascii="Arial" w:eastAsia="Times New Roman" w:hAnsi="Arial" w:cs="Times New Roman"/>
      </w:rPr>
    </w:lvl>
  </w:abstractNum>
  <w:abstractNum w:abstractNumId="15" w15:restartNumberingAfterBreak="0">
    <w:nsid w:val="4DFD1641"/>
    <w:multiLevelType w:val="multilevel"/>
    <w:tmpl w:val="9872F01C"/>
    <w:lvl w:ilvl="0">
      <w:start w:val="1"/>
      <w:numFmt w:val="bullet"/>
      <w:lvlText w:val=""/>
      <w:lvlJc w:val="left"/>
      <w:pPr>
        <w:tabs>
          <w:tab w:val="num" w:pos="1428"/>
        </w:tabs>
        <w:ind w:left="1428" w:hanging="360"/>
      </w:pPr>
      <w:rPr>
        <w:rFonts w:ascii="Symbol" w:hAnsi="Symbol" w:hint="default"/>
      </w:rPr>
    </w:lvl>
    <w:lvl w:ilvl="1">
      <w:start w:val="1"/>
      <w:numFmt w:val="decimal"/>
      <w:lvlText w:val="%1.%2."/>
      <w:lvlJc w:val="left"/>
      <w:pPr>
        <w:tabs>
          <w:tab w:val="num" w:pos="2844"/>
        </w:tabs>
        <w:ind w:left="2844" w:hanging="360"/>
      </w:pPr>
      <w:rPr>
        <w:rFonts w:hint="default"/>
      </w:rPr>
    </w:lvl>
    <w:lvl w:ilvl="2">
      <w:start w:val="1"/>
      <w:numFmt w:val="decimal"/>
      <w:lvlText w:val="%1.%2.%3."/>
      <w:lvlJc w:val="left"/>
      <w:pPr>
        <w:tabs>
          <w:tab w:val="num" w:pos="4620"/>
        </w:tabs>
        <w:ind w:left="4620" w:hanging="720"/>
      </w:pPr>
      <w:rPr>
        <w:rFonts w:hint="default"/>
      </w:rPr>
    </w:lvl>
    <w:lvl w:ilvl="3">
      <w:start w:val="1"/>
      <w:numFmt w:val="decimal"/>
      <w:lvlText w:val="%1.%2.%3.%4."/>
      <w:lvlJc w:val="left"/>
      <w:pPr>
        <w:tabs>
          <w:tab w:val="num" w:pos="6036"/>
        </w:tabs>
        <w:ind w:left="6036" w:hanging="720"/>
      </w:pPr>
      <w:rPr>
        <w:rFonts w:hint="default"/>
      </w:rPr>
    </w:lvl>
    <w:lvl w:ilvl="4">
      <w:start w:val="1"/>
      <w:numFmt w:val="decimal"/>
      <w:lvlText w:val="%1.%2.%3.%4.%5."/>
      <w:lvlJc w:val="left"/>
      <w:pPr>
        <w:tabs>
          <w:tab w:val="num" w:pos="7452"/>
        </w:tabs>
        <w:ind w:left="7452" w:hanging="720"/>
      </w:pPr>
      <w:rPr>
        <w:rFonts w:hint="default"/>
      </w:rPr>
    </w:lvl>
    <w:lvl w:ilvl="5">
      <w:start w:val="1"/>
      <w:numFmt w:val="decimal"/>
      <w:lvlText w:val="%1.%2.%3.%4.%5.%6."/>
      <w:lvlJc w:val="left"/>
      <w:pPr>
        <w:tabs>
          <w:tab w:val="num" w:pos="9228"/>
        </w:tabs>
        <w:ind w:left="9228" w:hanging="1080"/>
      </w:pPr>
      <w:rPr>
        <w:rFonts w:hint="default"/>
      </w:rPr>
    </w:lvl>
    <w:lvl w:ilvl="6">
      <w:start w:val="1"/>
      <w:numFmt w:val="decimal"/>
      <w:lvlText w:val="%1.%2.%3.%4.%5.%6.%7."/>
      <w:lvlJc w:val="left"/>
      <w:pPr>
        <w:tabs>
          <w:tab w:val="num" w:pos="10644"/>
        </w:tabs>
        <w:ind w:left="10644" w:hanging="1080"/>
      </w:pPr>
      <w:rPr>
        <w:rFonts w:hint="default"/>
      </w:rPr>
    </w:lvl>
    <w:lvl w:ilvl="7">
      <w:start w:val="1"/>
      <w:numFmt w:val="decimal"/>
      <w:lvlText w:val="%1.%2.%3.%4.%5.%6.%7.%8."/>
      <w:lvlJc w:val="left"/>
      <w:pPr>
        <w:tabs>
          <w:tab w:val="num" w:pos="12060"/>
        </w:tabs>
        <w:ind w:left="12060" w:hanging="1080"/>
      </w:pPr>
      <w:rPr>
        <w:rFonts w:hint="default"/>
      </w:rPr>
    </w:lvl>
    <w:lvl w:ilvl="8">
      <w:start w:val="1"/>
      <w:numFmt w:val="decimal"/>
      <w:lvlText w:val="%1.%2.%3.%4.%5.%6.%7.%8.%9."/>
      <w:lvlJc w:val="left"/>
      <w:pPr>
        <w:tabs>
          <w:tab w:val="num" w:pos="13836"/>
        </w:tabs>
        <w:ind w:left="13836" w:hanging="1440"/>
      </w:pPr>
      <w:rPr>
        <w:rFonts w:hint="default"/>
      </w:rPr>
    </w:lvl>
  </w:abstractNum>
  <w:abstractNum w:abstractNumId="16" w15:restartNumberingAfterBreak="0">
    <w:nsid w:val="56750F09"/>
    <w:multiLevelType w:val="hybridMultilevel"/>
    <w:tmpl w:val="98EE829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61C624D4"/>
    <w:multiLevelType w:val="singleLevel"/>
    <w:tmpl w:val="2CE6DD26"/>
    <w:lvl w:ilvl="0">
      <w:start w:val="1"/>
      <w:numFmt w:val="bullet"/>
      <w:lvlText w:val="-"/>
      <w:lvlJc w:val="left"/>
      <w:pPr>
        <w:tabs>
          <w:tab w:val="num" w:pos="1776"/>
        </w:tabs>
        <w:ind w:left="1776" w:hanging="360"/>
      </w:pPr>
      <w:rPr>
        <w:rFonts w:ascii="Times New Roman" w:hAnsi="Times New Roman" w:hint="default"/>
      </w:rPr>
    </w:lvl>
  </w:abstractNum>
  <w:abstractNum w:abstractNumId="18" w15:restartNumberingAfterBreak="0">
    <w:nsid w:val="72EA4D26"/>
    <w:multiLevelType w:val="hybridMultilevel"/>
    <w:tmpl w:val="03C88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6C406B9"/>
    <w:multiLevelType w:val="hybridMultilevel"/>
    <w:tmpl w:val="0616F784"/>
    <w:lvl w:ilvl="0" w:tplc="1E505F08">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7750FDE"/>
    <w:multiLevelType w:val="hybridMultilevel"/>
    <w:tmpl w:val="DB3C445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79311E47"/>
    <w:multiLevelType w:val="multilevel"/>
    <w:tmpl w:val="74820D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776"/>
        </w:tabs>
        <w:ind w:left="1776" w:hanging="36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384"/>
        </w:tabs>
        <w:ind w:left="6384" w:hanging="72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576"/>
        </w:tabs>
        <w:ind w:left="9576" w:hanging="1080"/>
      </w:pPr>
      <w:rPr>
        <w:rFonts w:hint="default"/>
      </w:rPr>
    </w:lvl>
    <w:lvl w:ilvl="7">
      <w:start w:val="1"/>
      <w:numFmt w:val="decimal"/>
      <w:lvlText w:val="%1.%2.%3.%4.%5.%6.%7.%8."/>
      <w:lvlJc w:val="left"/>
      <w:pPr>
        <w:tabs>
          <w:tab w:val="num" w:pos="10992"/>
        </w:tabs>
        <w:ind w:left="10992" w:hanging="1080"/>
      </w:pPr>
      <w:rPr>
        <w:rFonts w:hint="default"/>
      </w:rPr>
    </w:lvl>
    <w:lvl w:ilvl="8">
      <w:start w:val="1"/>
      <w:numFmt w:val="decimal"/>
      <w:lvlText w:val="%1.%2.%3.%4.%5.%6.%7.%8.%9."/>
      <w:lvlJc w:val="left"/>
      <w:pPr>
        <w:tabs>
          <w:tab w:val="num" w:pos="12768"/>
        </w:tabs>
        <w:ind w:left="12768" w:hanging="1440"/>
      </w:pPr>
      <w:rPr>
        <w:rFonts w:hint="default"/>
      </w:rPr>
    </w:lvl>
  </w:abstractNum>
  <w:num w:numId="1" w16cid:durableId="450588074">
    <w:abstractNumId w:val="17"/>
  </w:num>
  <w:num w:numId="2" w16cid:durableId="632951753">
    <w:abstractNumId w:val="14"/>
  </w:num>
  <w:num w:numId="3" w16cid:durableId="562177870">
    <w:abstractNumId w:val="12"/>
  </w:num>
  <w:num w:numId="4" w16cid:durableId="713769410">
    <w:abstractNumId w:val="21"/>
  </w:num>
  <w:num w:numId="5" w16cid:durableId="2136022903">
    <w:abstractNumId w:val="10"/>
  </w:num>
  <w:num w:numId="6" w16cid:durableId="2074892716">
    <w:abstractNumId w:val="1"/>
  </w:num>
  <w:num w:numId="7" w16cid:durableId="1372924460">
    <w:abstractNumId w:val="18"/>
  </w:num>
  <w:num w:numId="8" w16cid:durableId="1151679900">
    <w:abstractNumId w:val="4"/>
  </w:num>
  <w:num w:numId="9" w16cid:durableId="1821573835">
    <w:abstractNumId w:val="20"/>
  </w:num>
  <w:num w:numId="10" w16cid:durableId="1525710183">
    <w:abstractNumId w:val="15"/>
  </w:num>
  <w:num w:numId="11" w16cid:durableId="1690329210">
    <w:abstractNumId w:val="19"/>
  </w:num>
  <w:num w:numId="12" w16cid:durableId="7877755">
    <w:abstractNumId w:val="9"/>
  </w:num>
  <w:num w:numId="13" w16cid:durableId="1570966400">
    <w:abstractNumId w:val="8"/>
  </w:num>
  <w:num w:numId="14" w16cid:durableId="1458526534">
    <w:abstractNumId w:val="11"/>
  </w:num>
  <w:num w:numId="15" w16cid:durableId="248972147">
    <w:abstractNumId w:val="5"/>
  </w:num>
  <w:num w:numId="16" w16cid:durableId="503398775">
    <w:abstractNumId w:val="7"/>
  </w:num>
  <w:num w:numId="17" w16cid:durableId="276327332">
    <w:abstractNumId w:val="3"/>
  </w:num>
  <w:num w:numId="18" w16cid:durableId="1504855109">
    <w:abstractNumId w:val="16"/>
  </w:num>
  <w:num w:numId="19" w16cid:durableId="2093432426">
    <w:abstractNumId w:val="0"/>
  </w:num>
  <w:num w:numId="20" w16cid:durableId="943806566">
    <w:abstractNumId w:val="2"/>
  </w:num>
  <w:num w:numId="21" w16cid:durableId="1287733829">
    <w:abstractNumId w:val="13"/>
  </w:num>
  <w:num w:numId="22" w16cid:durableId="11733355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52"/>
    <w:rsid w:val="00023B4A"/>
    <w:rsid w:val="0003377B"/>
    <w:rsid w:val="000823F5"/>
    <w:rsid w:val="000A33B7"/>
    <w:rsid w:val="000C3C8E"/>
    <w:rsid w:val="00114B55"/>
    <w:rsid w:val="00134BC6"/>
    <w:rsid w:val="00150358"/>
    <w:rsid w:val="0016666F"/>
    <w:rsid w:val="00167EAE"/>
    <w:rsid w:val="001A3BDF"/>
    <w:rsid w:val="001A4539"/>
    <w:rsid w:val="001A7E76"/>
    <w:rsid w:val="001C3D7D"/>
    <w:rsid w:val="001D0FA0"/>
    <w:rsid w:val="001E4330"/>
    <w:rsid w:val="00204FC3"/>
    <w:rsid w:val="00212AA7"/>
    <w:rsid w:val="002218C2"/>
    <w:rsid w:val="00225950"/>
    <w:rsid w:val="00241C86"/>
    <w:rsid w:val="00245CD2"/>
    <w:rsid w:val="00281C5C"/>
    <w:rsid w:val="002A6B93"/>
    <w:rsid w:val="002B1C3F"/>
    <w:rsid w:val="002B6A37"/>
    <w:rsid w:val="002D15DE"/>
    <w:rsid w:val="002E2AC7"/>
    <w:rsid w:val="002E3429"/>
    <w:rsid w:val="002E4AE7"/>
    <w:rsid w:val="002F2964"/>
    <w:rsid w:val="00300B41"/>
    <w:rsid w:val="003061C7"/>
    <w:rsid w:val="00311122"/>
    <w:rsid w:val="00322E3D"/>
    <w:rsid w:val="003270AF"/>
    <w:rsid w:val="00330B7F"/>
    <w:rsid w:val="0036424C"/>
    <w:rsid w:val="00395829"/>
    <w:rsid w:val="00445852"/>
    <w:rsid w:val="00451879"/>
    <w:rsid w:val="0047458C"/>
    <w:rsid w:val="0048464F"/>
    <w:rsid w:val="00492FD3"/>
    <w:rsid w:val="004C2537"/>
    <w:rsid w:val="004C52D8"/>
    <w:rsid w:val="004F073D"/>
    <w:rsid w:val="00512282"/>
    <w:rsid w:val="0051774B"/>
    <w:rsid w:val="0051786E"/>
    <w:rsid w:val="0052327F"/>
    <w:rsid w:val="0053025A"/>
    <w:rsid w:val="005351F5"/>
    <w:rsid w:val="00540CBE"/>
    <w:rsid w:val="00541547"/>
    <w:rsid w:val="0059123D"/>
    <w:rsid w:val="005966D0"/>
    <w:rsid w:val="005D3514"/>
    <w:rsid w:val="005E2246"/>
    <w:rsid w:val="00601C55"/>
    <w:rsid w:val="006115B5"/>
    <w:rsid w:val="00617034"/>
    <w:rsid w:val="00634B2C"/>
    <w:rsid w:val="00661BDE"/>
    <w:rsid w:val="0066281B"/>
    <w:rsid w:val="00664C74"/>
    <w:rsid w:val="00665DBE"/>
    <w:rsid w:val="00670215"/>
    <w:rsid w:val="0067187D"/>
    <w:rsid w:val="0068600B"/>
    <w:rsid w:val="006878A0"/>
    <w:rsid w:val="006976AB"/>
    <w:rsid w:val="006A1665"/>
    <w:rsid w:val="006B1AC0"/>
    <w:rsid w:val="006B3B59"/>
    <w:rsid w:val="006C758D"/>
    <w:rsid w:val="006D5A06"/>
    <w:rsid w:val="006D60F9"/>
    <w:rsid w:val="00701A69"/>
    <w:rsid w:val="007267A3"/>
    <w:rsid w:val="00737195"/>
    <w:rsid w:val="00761806"/>
    <w:rsid w:val="007B0F54"/>
    <w:rsid w:val="007B7D43"/>
    <w:rsid w:val="007C69E7"/>
    <w:rsid w:val="007E16DE"/>
    <w:rsid w:val="007F2A86"/>
    <w:rsid w:val="008130A0"/>
    <w:rsid w:val="00821703"/>
    <w:rsid w:val="0082487C"/>
    <w:rsid w:val="00827B8C"/>
    <w:rsid w:val="008578CA"/>
    <w:rsid w:val="00857E0F"/>
    <w:rsid w:val="0087344E"/>
    <w:rsid w:val="00893ADB"/>
    <w:rsid w:val="008A3755"/>
    <w:rsid w:val="008A3880"/>
    <w:rsid w:val="008D1DA0"/>
    <w:rsid w:val="008E56BF"/>
    <w:rsid w:val="00924A08"/>
    <w:rsid w:val="00926A77"/>
    <w:rsid w:val="009423F1"/>
    <w:rsid w:val="0094733B"/>
    <w:rsid w:val="009527AC"/>
    <w:rsid w:val="009B0FC1"/>
    <w:rsid w:val="009D0C06"/>
    <w:rsid w:val="009D35DF"/>
    <w:rsid w:val="009F1CE4"/>
    <w:rsid w:val="009F6F62"/>
    <w:rsid w:val="00A53986"/>
    <w:rsid w:val="00A54C54"/>
    <w:rsid w:val="00A56BDB"/>
    <w:rsid w:val="00A9453C"/>
    <w:rsid w:val="00AA5816"/>
    <w:rsid w:val="00AC5840"/>
    <w:rsid w:val="00AD7EDC"/>
    <w:rsid w:val="00AF76D8"/>
    <w:rsid w:val="00B2687D"/>
    <w:rsid w:val="00B344F2"/>
    <w:rsid w:val="00B8669C"/>
    <w:rsid w:val="00B92399"/>
    <w:rsid w:val="00B93359"/>
    <w:rsid w:val="00B939D7"/>
    <w:rsid w:val="00BA0F3F"/>
    <w:rsid w:val="00BA13EA"/>
    <w:rsid w:val="00BB030A"/>
    <w:rsid w:val="00BC1A24"/>
    <w:rsid w:val="00C10A9B"/>
    <w:rsid w:val="00C817A1"/>
    <w:rsid w:val="00C93C7F"/>
    <w:rsid w:val="00CB54A6"/>
    <w:rsid w:val="00CE07EE"/>
    <w:rsid w:val="00CE2D15"/>
    <w:rsid w:val="00CE42B4"/>
    <w:rsid w:val="00CF7A02"/>
    <w:rsid w:val="00D079F0"/>
    <w:rsid w:val="00D20A4E"/>
    <w:rsid w:val="00D264E4"/>
    <w:rsid w:val="00D57BF4"/>
    <w:rsid w:val="00D91103"/>
    <w:rsid w:val="00D92678"/>
    <w:rsid w:val="00DA4B31"/>
    <w:rsid w:val="00DD02F0"/>
    <w:rsid w:val="00DD3183"/>
    <w:rsid w:val="00DE1A85"/>
    <w:rsid w:val="00DF67AB"/>
    <w:rsid w:val="00E00147"/>
    <w:rsid w:val="00E0408A"/>
    <w:rsid w:val="00E64287"/>
    <w:rsid w:val="00E85221"/>
    <w:rsid w:val="00E879AE"/>
    <w:rsid w:val="00E953E6"/>
    <w:rsid w:val="00EB4883"/>
    <w:rsid w:val="00ED6D72"/>
    <w:rsid w:val="00EE0F3C"/>
    <w:rsid w:val="00EF15C2"/>
    <w:rsid w:val="00F0266C"/>
    <w:rsid w:val="00F40F82"/>
    <w:rsid w:val="00F52AE1"/>
    <w:rsid w:val="00F56761"/>
    <w:rsid w:val="00FA41B5"/>
    <w:rsid w:val="00FB2823"/>
    <w:rsid w:val="00FC4152"/>
    <w:rsid w:val="00FD22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8FEDE"/>
  <w15:docId w15:val="{2F025AEF-9AC2-4F37-B851-35B5A669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2964"/>
  </w:style>
  <w:style w:type="paragraph" w:styleId="Titolo1">
    <w:name w:val="heading 1"/>
    <w:basedOn w:val="Normale"/>
    <w:next w:val="Normale"/>
    <w:qFormat/>
    <w:rsid w:val="002F2964"/>
    <w:pPr>
      <w:keepNext/>
      <w:outlineLvl w:val="0"/>
    </w:pPr>
    <w:rPr>
      <w:b/>
    </w:rPr>
  </w:style>
  <w:style w:type="paragraph" w:styleId="Titolo2">
    <w:name w:val="heading 2"/>
    <w:basedOn w:val="Normale"/>
    <w:next w:val="Normale"/>
    <w:qFormat/>
    <w:rsid w:val="002F2964"/>
    <w:pPr>
      <w:keepNext/>
      <w:ind w:left="708"/>
      <w:outlineLvl w:val="1"/>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2F2964"/>
  </w:style>
  <w:style w:type="character" w:styleId="Rimandonotaapidipagina">
    <w:name w:val="footnote reference"/>
    <w:basedOn w:val="Carpredefinitoparagrafo"/>
    <w:semiHidden/>
    <w:rsid w:val="002F2964"/>
    <w:rPr>
      <w:vertAlign w:val="superscript"/>
    </w:rPr>
  </w:style>
  <w:style w:type="table" w:styleId="Grigliatabella">
    <w:name w:val="Table Grid"/>
    <w:basedOn w:val="Tabellanormale"/>
    <w:uiPriority w:val="59"/>
    <w:rsid w:val="005302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53025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025A"/>
    <w:rPr>
      <w:rFonts w:ascii="Tahoma" w:hAnsi="Tahoma" w:cs="Tahoma"/>
      <w:sz w:val="16"/>
      <w:szCs w:val="16"/>
    </w:rPr>
  </w:style>
  <w:style w:type="paragraph" w:styleId="Intestazione">
    <w:name w:val="header"/>
    <w:basedOn w:val="Normale"/>
    <w:link w:val="IntestazioneCarattere"/>
    <w:uiPriority w:val="99"/>
    <w:semiHidden/>
    <w:unhideWhenUsed/>
    <w:rsid w:val="006B3B5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B3B59"/>
  </w:style>
  <w:style w:type="paragraph" w:styleId="Pidipagina">
    <w:name w:val="footer"/>
    <w:basedOn w:val="Normale"/>
    <w:link w:val="PidipaginaCarattere"/>
    <w:uiPriority w:val="99"/>
    <w:semiHidden/>
    <w:unhideWhenUsed/>
    <w:rsid w:val="006B3B5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B3B59"/>
  </w:style>
  <w:style w:type="character" w:styleId="Numeropagina">
    <w:name w:val="page number"/>
    <w:basedOn w:val="Carpredefinitoparagrafo"/>
    <w:rsid w:val="006B3B59"/>
  </w:style>
  <w:style w:type="paragraph" w:styleId="Paragrafoelenco">
    <w:name w:val="List Paragraph"/>
    <w:basedOn w:val="Normale"/>
    <w:uiPriority w:val="34"/>
    <w:qFormat/>
    <w:rsid w:val="002218C2"/>
    <w:pPr>
      <w:ind w:left="708"/>
    </w:pPr>
  </w:style>
  <w:style w:type="paragraph" w:styleId="Titolosommario">
    <w:name w:val="TOC Heading"/>
    <w:basedOn w:val="Titolo1"/>
    <w:next w:val="Normale"/>
    <w:uiPriority w:val="39"/>
    <w:semiHidden/>
    <w:unhideWhenUsed/>
    <w:qFormat/>
    <w:rsid w:val="00023B4A"/>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Sommario2">
    <w:name w:val="toc 2"/>
    <w:basedOn w:val="Normale"/>
    <w:next w:val="Normale"/>
    <w:autoRedefine/>
    <w:uiPriority w:val="39"/>
    <w:unhideWhenUsed/>
    <w:rsid w:val="00023B4A"/>
    <w:pPr>
      <w:spacing w:after="100"/>
      <w:ind w:left="200"/>
    </w:pPr>
  </w:style>
  <w:style w:type="character" w:styleId="Collegamentoipertestuale">
    <w:name w:val="Hyperlink"/>
    <w:basedOn w:val="Carpredefinitoparagrafo"/>
    <w:uiPriority w:val="99"/>
    <w:unhideWhenUsed/>
    <w:rsid w:val="00023B4A"/>
    <w:rPr>
      <w:color w:val="0000FF" w:themeColor="hyperlink"/>
      <w:u w:val="single"/>
    </w:rPr>
  </w:style>
  <w:style w:type="character" w:styleId="Enfasigrassetto">
    <w:name w:val="Strong"/>
    <w:basedOn w:val="Carpredefinitoparagrafo"/>
    <w:uiPriority w:val="22"/>
    <w:qFormat/>
    <w:rsid w:val="00EF15C2"/>
    <w:rPr>
      <w:b/>
      <w:bCs/>
    </w:rPr>
  </w:style>
  <w:style w:type="paragraph" w:styleId="Sommario1">
    <w:name w:val="toc 1"/>
    <w:basedOn w:val="Normale"/>
    <w:next w:val="Normale"/>
    <w:autoRedefine/>
    <w:uiPriority w:val="39"/>
    <w:unhideWhenUsed/>
    <w:rsid w:val="00BC1A24"/>
    <w:pPr>
      <w:spacing w:after="100"/>
    </w:pPr>
  </w:style>
  <w:style w:type="character" w:customStyle="1" w:styleId="TestonotaapidipaginaCarattere">
    <w:name w:val="Testo nota a piè di pagina Carattere"/>
    <w:basedOn w:val="Carpredefinitoparagrafo"/>
    <w:link w:val="Testonotaapidipagina"/>
    <w:semiHidden/>
    <w:rsid w:val="00327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93510">
      <w:bodyDiv w:val="1"/>
      <w:marLeft w:val="0"/>
      <w:marRight w:val="0"/>
      <w:marTop w:val="0"/>
      <w:marBottom w:val="0"/>
      <w:divBdr>
        <w:top w:val="none" w:sz="0" w:space="0" w:color="auto"/>
        <w:left w:val="none" w:sz="0" w:space="0" w:color="auto"/>
        <w:bottom w:val="none" w:sz="0" w:space="0" w:color="auto"/>
        <w:right w:val="none" w:sz="0" w:space="0" w:color="auto"/>
      </w:divBdr>
      <w:divsChild>
        <w:div w:id="357922">
          <w:marLeft w:val="547"/>
          <w:marRight w:val="0"/>
          <w:marTop w:val="96"/>
          <w:marBottom w:val="0"/>
          <w:divBdr>
            <w:top w:val="none" w:sz="0" w:space="0" w:color="auto"/>
            <w:left w:val="none" w:sz="0" w:space="0" w:color="auto"/>
            <w:bottom w:val="none" w:sz="0" w:space="0" w:color="auto"/>
            <w:right w:val="none" w:sz="0" w:space="0" w:color="auto"/>
          </w:divBdr>
        </w:div>
        <w:div w:id="740521446">
          <w:marLeft w:val="547"/>
          <w:marRight w:val="0"/>
          <w:marTop w:val="96"/>
          <w:marBottom w:val="0"/>
          <w:divBdr>
            <w:top w:val="none" w:sz="0" w:space="0" w:color="auto"/>
            <w:left w:val="none" w:sz="0" w:space="0" w:color="auto"/>
            <w:bottom w:val="none" w:sz="0" w:space="0" w:color="auto"/>
            <w:right w:val="none" w:sz="0" w:space="0" w:color="auto"/>
          </w:divBdr>
        </w:div>
      </w:divsChild>
    </w:div>
    <w:div w:id="976493568">
      <w:bodyDiv w:val="1"/>
      <w:marLeft w:val="0"/>
      <w:marRight w:val="0"/>
      <w:marTop w:val="0"/>
      <w:marBottom w:val="0"/>
      <w:divBdr>
        <w:top w:val="none" w:sz="0" w:space="0" w:color="auto"/>
        <w:left w:val="none" w:sz="0" w:space="0" w:color="auto"/>
        <w:bottom w:val="none" w:sz="0" w:space="0" w:color="auto"/>
        <w:right w:val="none" w:sz="0" w:space="0" w:color="auto"/>
      </w:divBdr>
      <w:divsChild>
        <w:div w:id="207381439">
          <w:marLeft w:val="547"/>
          <w:marRight w:val="0"/>
          <w:marTop w:val="96"/>
          <w:marBottom w:val="0"/>
          <w:divBdr>
            <w:top w:val="none" w:sz="0" w:space="0" w:color="auto"/>
            <w:left w:val="none" w:sz="0" w:space="0" w:color="auto"/>
            <w:bottom w:val="none" w:sz="0" w:space="0" w:color="auto"/>
            <w:right w:val="none" w:sz="0" w:space="0" w:color="auto"/>
          </w:divBdr>
        </w:div>
        <w:div w:id="964434854">
          <w:marLeft w:val="547"/>
          <w:marRight w:val="0"/>
          <w:marTop w:val="96"/>
          <w:marBottom w:val="0"/>
          <w:divBdr>
            <w:top w:val="none" w:sz="0" w:space="0" w:color="auto"/>
            <w:left w:val="none" w:sz="0" w:space="0" w:color="auto"/>
            <w:bottom w:val="none" w:sz="0" w:space="0" w:color="auto"/>
            <w:right w:val="none" w:sz="0" w:space="0" w:color="auto"/>
          </w:divBdr>
        </w:div>
      </w:divsChild>
    </w:div>
    <w:div w:id="1291783909">
      <w:bodyDiv w:val="1"/>
      <w:marLeft w:val="0"/>
      <w:marRight w:val="0"/>
      <w:marTop w:val="0"/>
      <w:marBottom w:val="0"/>
      <w:divBdr>
        <w:top w:val="none" w:sz="0" w:space="0" w:color="auto"/>
        <w:left w:val="none" w:sz="0" w:space="0" w:color="auto"/>
        <w:bottom w:val="none" w:sz="0" w:space="0" w:color="auto"/>
        <w:right w:val="none" w:sz="0" w:space="0" w:color="auto"/>
      </w:divBdr>
      <w:divsChild>
        <w:div w:id="315765338">
          <w:marLeft w:val="547"/>
          <w:marRight w:val="0"/>
          <w:marTop w:val="115"/>
          <w:marBottom w:val="0"/>
          <w:divBdr>
            <w:top w:val="none" w:sz="0" w:space="0" w:color="auto"/>
            <w:left w:val="none" w:sz="0" w:space="0" w:color="auto"/>
            <w:bottom w:val="none" w:sz="0" w:space="0" w:color="auto"/>
            <w:right w:val="none" w:sz="0" w:space="0" w:color="auto"/>
          </w:divBdr>
        </w:div>
        <w:div w:id="872689559">
          <w:marLeft w:val="547"/>
          <w:marRight w:val="0"/>
          <w:marTop w:val="115"/>
          <w:marBottom w:val="0"/>
          <w:divBdr>
            <w:top w:val="none" w:sz="0" w:space="0" w:color="auto"/>
            <w:left w:val="none" w:sz="0" w:space="0" w:color="auto"/>
            <w:bottom w:val="none" w:sz="0" w:space="0" w:color="auto"/>
            <w:right w:val="none" w:sz="0" w:space="0" w:color="auto"/>
          </w:divBdr>
        </w:div>
        <w:div w:id="1048841762">
          <w:marLeft w:val="547"/>
          <w:marRight w:val="0"/>
          <w:marTop w:val="115"/>
          <w:marBottom w:val="0"/>
          <w:divBdr>
            <w:top w:val="none" w:sz="0" w:space="0" w:color="auto"/>
            <w:left w:val="none" w:sz="0" w:space="0" w:color="auto"/>
            <w:bottom w:val="none" w:sz="0" w:space="0" w:color="auto"/>
            <w:right w:val="none" w:sz="0" w:space="0" w:color="auto"/>
          </w:divBdr>
        </w:div>
      </w:divsChild>
    </w:div>
    <w:div w:id="1440679835">
      <w:bodyDiv w:val="1"/>
      <w:marLeft w:val="0"/>
      <w:marRight w:val="0"/>
      <w:marTop w:val="0"/>
      <w:marBottom w:val="0"/>
      <w:divBdr>
        <w:top w:val="none" w:sz="0" w:space="0" w:color="auto"/>
        <w:left w:val="none" w:sz="0" w:space="0" w:color="auto"/>
        <w:bottom w:val="none" w:sz="0" w:space="0" w:color="auto"/>
        <w:right w:val="none" w:sz="0" w:space="0" w:color="auto"/>
      </w:divBdr>
      <w:divsChild>
        <w:div w:id="711732128">
          <w:marLeft w:val="547"/>
          <w:marRight w:val="0"/>
          <w:marTop w:val="154"/>
          <w:marBottom w:val="0"/>
          <w:divBdr>
            <w:top w:val="none" w:sz="0" w:space="0" w:color="auto"/>
            <w:left w:val="none" w:sz="0" w:space="0" w:color="auto"/>
            <w:bottom w:val="none" w:sz="0" w:space="0" w:color="auto"/>
            <w:right w:val="none" w:sz="0" w:space="0" w:color="auto"/>
          </w:divBdr>
        </w:div>
        <w:div w:id="1046224517">
          <w:marLeft w:val="547"/>
          <w:marRight w:val="0"/>
          <w:marTop w:val="154"/>
          <w:marBottom w:val="0"/>
          <w:divBdr>
            <w:top w:val="none" w:sz="0" w:space="0" w:color="auto"/>
            <w:left w:val="none" w:sz="0" w:space="0" w:color="auto"/>
            <w:bottom w:val="none" w:sz="0" w:space="0" w:color="auto"/>
            <w:right w:val="none" w:sz="0" w:space="0" w:color="auto"/>
          </w:divBdr>
        </w:div>
      </w:divsChild>
    </w:div>
    <w:div w:id="1456099439">
      <w:bodyDiv w:val="1"/>
      <w:marLeft w:val="0"/>
      <w:marRight w:val="0"/>
      <w:marTop w:val="0"/>
      <w:marBottom w:val="0"/>
      <w:divBdr>
        <w:top w:val="none" w:sz="0" w:space="0" w:color="auto"/>
        <w:left w:val="none" w:sz="0" w:space="0" w:color="auto"/>
        <w:bottom w:val="none" w:sz="0" w:space="0" w:color="auto"/>
        <w:right w:val="none" w:sz="0" w:space="0" w:color="auto"/>
      </w:divBdr>
      <w:divsChild>
        <w:div w:id="1686857877">
          <w:marLeft w:val="547"/>
          <w:marRight w:val="0"/>
          <w:marTop w:val="154"/>
          <w:marBottom w:val="0"/>
          <w:divBdr>
            <w:top w:val="none" w:sz="0" w:space="0" w:color="auto"/>
            <w:left w:val="none" w:sz="0" w:space="0" w:color="auto"/>
            <w:bottom w:val="none" w:sz="0" w:space="0" w:color="auto"/>
            <w:right w:val="none" w:sz="0" w:space="0" w:color="auto"/>
          </w:divBdr>
        </w:div>
        <w:div w:id="301739931">
          <w:marLeft w:val="547"/>
          <w:marRight w:val="0"/>
          <w:marTop w:val="154"/>
          <w:marBottom w:val="0"/>
          <w:divBdr>
            <w:top w:val="none" w:sz="0" w:space="0" w:color="auto"/>
            <w:left w:val="none" w:sz="0" w:space="0" w:color="auto"/>
            <w:bottom w:val="none" w:sz="0" w:space="0" w:color="auto"/>
            <w:right w:val="none" w:sz="0" w:space="0" w:color="auto"/>
          </w:divBdr>
        </w:div>
      </w:divsChild>
    </w:div>
    <w:div w:id="1898660626">
      <w:bodyDiv w:val="1"/>
      <w:marLeft w:val="0"/>
      <w:marRight w:val="0"/>
      <w:marTop w:val="0"/>
      <w:marBottom w:val="0"/>
      <w:divBdr>
        <w:top w:val="none" w:sz="0" w:space="0" w:color="auto"/>
        <w:left w:val="none" w:sz="0" w:space="0" w:color="auto"/>
        <w:bottom w:val="none" w:sz="0" w:space="0" w:color="auto"/>
        <w:right w:val="none" w:sz="0" w:space="0" w:color="auto"/>
      </w:divBdr>
      <w:divsChild>
        <w:div w:id="1357925114">
          <w:marLeft w:val="547"/>
          <w:marRight w:val="0"/>
          <w:marTop w:val="115"/>
          <w:marBottom w:val="0"/>
          <w:divBdr>
            <w:top w:val="none" w:sz="0" w:space="0" w:color="auto"/>
            <w:left w:val="none" w:sz="0" w:space="0" w:color="auto"/>
            <w:bottom w:val="none" w:sz="0" w:space="0" w:color="auto"/>
            <w:right w:val="none" w:sz="0" w:space="0" w:color="auto"/>
          </w:divBdr>
        </w:div>
      </w:divsChild>
    </w:div>
    <w:div w:id="2044212895">
      <w:bodyDiv w:val="1"/>
      <w:marLeft w:val="0"/>
      <w:marRight w:val="0"/>
      <w:marTop w:val="0"/>
      <w:marBottom w:val="0"/>
      <w:divBdr>
        <w:top w:val="none" w:sz="0" w:space="0" w:color="auto"/>
        <w:left w:val="none" w:sz="0" w:space="0" w:color="auto"/>
        <w:bottom w:val="none" w:sz="0" w:space="0" w:color="auto"/>
        <w:right w:val="none" w:sz="0" w:space="0" w:color="auto"/>
      </w:divBdr>
      <w:divsChild>
        <w:div w:id="319891947">
          <w:marLeft w:val="547"/>
          <w:marRight w:val="0"/>
          <w:marTop w:val="154"/>
          <w:marBottom w:val="0"/>
          <w:divBdr>
            <w:top w:val="none" w:sz="0" w:space="0" w:color="auto"/>
            <w:left w:val="none" w:sz="0" w:space="0" w:color="auto"/>
            <w:bottom w:val="none" w:sz="0" w:space="0" w:color="auto"/>
            <w:right w:val="none" w:sz="0" w:space="0" w:color="auto"/>
          </w:divBdr>
        </w:div>
        <w:div w:id="383214950">
          <w:marLeft w:val="547"/>
          <w:marRight w:val="0"/>
          <w:marTop w:val="154"/>
          <w:marBottom w:val="0"/>
          <w:divBdr>
            <w:top w:val="none" w:sz="0" w:space="0" w:color="auto"/>
            <w:left w:val="none" w:sz="0" w:space="0" w:color="auto"/>
            <w:bottom w:val="none" w:sz="0" w:space="0" w:color="auto"/>
            <w:right w:val="none" w:sz="0" w:space="0" w:color="auto"/>
          </w:divBdr>
        </w:div>
        <w:div w:id="66377783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package" Target="embeddings/Microsoft_PowerPoint_Slide.sldx"/></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BB8B8-5F35-48E9-ACE4-A67B5653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2422</Words>
  <Characters>13807</Characters>
  <Application>Microsoft Office Word</Application>
  <DocSecurity>0</DocSecurity>
  <Lines>115</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La mappa dei poteri nel tardo Medioevo</vt:lpstr>
      <vt:lpstr>La mappa dei poteri nel tardo Medioevo</vt:lpstr>
    </vt:vector>
  </TitlesOfParts>
  <Company>Hewlett-Packard Company</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mappa dei poteri nel tardo Medioevo</dc:title>
  <dc:creator>L G</dc:creator>
  <cp:lastModifiedBy>Leone Guaragna</cp:lastModifiedBy>
  <cp:revision>9</cp:revision>
  <cp:lastPrinted>2023-01-23T16:45:00Z</cp:lastPrinted>
  <dcterms:created xsi:type="dcterms:W3CDTF">2023-01-23T16:08:00Z</dcterms:created>
  <dcterms:modified xsi:type="dcterms:W3CDTF">2023-01-23T19:52:00Z</dcterms:modified>
</cp:coreProperties>
</file>